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84997" w14:textId="77777777" w:rsidR="0068183F" w:rsidRPr="00A85A4E" w:rsidRDefault="0068183F" w:rsidP="42275B25">
      <w:pPr>
        <w:rPr>
          <w:rFonts w:ascii="Calibri" w:eastAsia="Calibri" w:hAnsi="Calibri" w:cs="Calibri"/>
          <w:u w:val="single"/>
        </w:rPr>
      </w:pPr>
      <w:r w:rsidRPr="42275B25">
        <w:rPr>
          <w:rFonts w:ascii="Calibri" w:eastAsia="Calibri" w:hAnsi="Calibri" w:cs="Calibri"/>
          <w:u w:val="single"/>
        </w:rPr>
        <w:t>Intent</w:t>
      </w:r>
      <w:bookmarkStart w:id="0" w:name="_GoBack"/>
      <w:bookmarkEnd w:id="0"/>
    </w:p>
    <w:p w14:paraId="344D180D" w14:textId="05471BD2" w:rsidR="00BD5C90" w:rsidRPr="0041489E" w:rsidRDefault="00BD5C90" w:rsidP="42275B25">
      <w:pPr>
        <w:rPr>
          <w:rFonts w:ascii="Calibri" w:eastAsia="Calibri" w:hAnsi="Calibri" w:cs="Calibri"/>
        </w:rPr>
      </w:pPr>
      <w:r w:rsidRPr="42275B25">
        <w:rPr>
          <w:rFonts w:ascii="Calibri" w:eastAsia="Calibri" w:hAnsi="Calibri" w:cs="Calibri"/>
        </w:rPr>
        <w:t xml:space="preserve">Science teaching at </w:t>
      </w:r>
      <w:r w:rsidRPr="42275B25">
        <w:rPr>
          <w:rFonts w:ascii="Calibri" w:eastAsia="Calibri" w:hAnsi="Calibri" w:cs="Calibri"/>
          <w:color w:val="000000" w:themeColor="text1"/>
        </w:rPr>
        <w:t>Churchend Primary Academy</w:t>
      </w:r>
      <w:r w:rsidRPr="42275B25">
        <w:rPr>
          <w:rFonts w:ascii="Calibri" w:eastAsia="Calibri" w:hAnsi="Calibri" w:cs="Calibri"/>
        </w:rPr>
        <w:t xml:space="preserve"> will to develop children’s scientific enquiry skills and knowledge around the subject so that they are equipped with enthusiasm and positive attitudes towards the subject. We maintain engagement, curiosity and interest in the subject throughout their time in </w:t>
      </w:r>
      <w:r w:rsidR="59B726D0" w:rsidRPr="42275B25">
        <w:rPr>
          <w:rFonts w:ascii="Calibri" w:eastAsia="Calibri" w:hAnsi="Calibri" w:cs="Calibri"/>
        </w:rPr>
        <w:t xml:space="preserve">Churchend </w:t>
      </w:r>
      <w:r w:rsidRPr="42275B25">
        <w:rPr>
          <w:rFonts w:ascii="Calibri" w:eastAsia="Calibri" w:hAnsi="Calibri" w:cs="Calibri"/>
        </w:rPr>
        <w:t xml:space="preserve">Primary </w:t>
      </w:r>
      <w:r w:rsidR="7182A5EC" w:rsidRPr="42275B25">
        <w:rPr>
          <w:rFonts w:ascii="Calibri" w:eastAsia="Calibri" w:hAnsi="Calibri" w:cs="Calibri"/>
        </w:rPr>
        <w:t>Academy</w:t>
      </w:r>
      <w:r w:rsidRPr="42275B25">
        <w:rPr>
          <w:rFonts w:ascii="Calibri" w:eastAsia="Calibri" w:hAnsi="Calibri" w:cs="Calibri"/>
        </w:rPr>
        <w:t xml:space="preserve">, with the long-term goal that children will continue through their educational career with a positive attitude towards science. </w:t>
      </w:r>
    </w:p>
    <w:p w14:paraId="0CA07FB2" w14:textId="77777777" w:rsidR="00BD5C90" w:rsidRPr="0041489E" w:rsidRDefault="00BD5C90" w:rsidP="42275B25">
      <w:pPr>
        <w:rPr>
          <w:rFonts w:ascii="Calibri" w:eastAsia="Calibri" w:hAnsi="Calibri" w:cs="Calibri"/>
        </w:rPr>
      </w:pPr>
      <w:r w:rsidRPr="42275B25">
        <w:rPr>
          <w:rFonts w:ascii="Calibri" w:eastAsia="Calibri" w:hAnsi="Calibri" w:cs="Calibri"/>
        </w:rPr>
        <w:t>As scientists, children will:</w:t>
      </w:r>
    </w:p>
    <w:p w14:paraId="044F8265" w14:textId="278E1147" w:rsidR="00BD5C90" w:rsidRDefault="00BD5C90" w:rsidP="42275B25">
      <w:pPr>
        <w:pStyle w:val="ListParagraph"/>
        <w:numPr>
          <w:ilvl w:val="0"/>
          <w:numId w:val="4"/>
        </w:numPr>
        <w:spacing w:after="200" w:line="276" w:lineRule="auto"/>
        <w:rPr>
          <w:rFonts w:ascii="Calibri" w:eastAsia="Calibri" w:hAnsi="Calibri" w:cs="Calibri"/>
        </w:rPr>
      </w:pPr>
      <w:r w:rsidRPr="42275B25">
        <w:rPr>
          <w:rFonts w:ascii="Calibri" w:eastAsia="Calibri" w:hAnsi="Calibri" w:cs="Calibri"/>
        </w:rPr>
        <w:t>Develop and maintain a natural curiosity about the world around them</w:t>
      </w:r>
      <w:r w:rsidR="68A81DF9" w:rsidRPr="42275B25">
        <w:rPr>
          <w:rFonts w:ascii="Calibri" w:eastAsia="Calibri" w:hAnsi="Calibri" w:cs="Calibri"/>
        </w:rPr>
        <w:t>.</w:t>
      </w:r>
    </w:p>
    <w:p w14:paraId="794A0F0A" w14:textId="67131FDD" w:rsidR="00BD5C90" w:rsidRDefault="00BD5C90" w:rsidP="42275B25">
      <w:pPr>
        <w:pStyle w:val="ListParagraph"/>
        <w:numPr>
          <w:ilvl w:val="0"/>
          <w:numId w:val="4"/>
        </w:numPr>
        <w:spacing w:after="200" w:line="276" w:lineRule="auto"/>
        <w:rPr>
          <w:rFonts w:ascii="Calibri" w:eastAsia="Calibri" w:hAnsi="Calibri" w:cs="Calibri"/>
        </w:rPr>
      </w:pPr>
      <w:r w:rsidRPr="42275B25">
        <w:rPr>
          <w:rFonts w:ascii="Calibri" w:eastAsia="Calibri" w:hAnsi="Calibri" w:cs="Calibri"/>
        </w:rPr>
        <w:t>Be able to provide observations and predictions in the three different areas</w:t>
      </w:r>
      <w:r w:rsidR="68A81DF9" w:rsidRPr="42275B25">
        <w:rPr>
          <w:rFonts w:ascii="Calibri" w:eastAsia="Calibri" w:hAnsi="Calibri" w:cs="Calibri"/>
        </w:rPr>
        <w:t>.</w:t>
      </w:r>
    </w:p>
    <w:p w14:paraId="292FF53C" w14:textId="6C1AF298" w:rsidR="00BD5C90" w:rsidRDefault="00BD5C90" w:rsidP="42275B25">
      <w:pPr>
        <w:pStyle w:val="ListParagraph"/>
        <w:numPr>
          <w:ilvl w:val="0"/>
          <w:numId w:val="4"/>
        </w:numPr>
        <w:spacing w:after="200" w:line="276" w:lineRule="auto"/>
        <w:rPr>
          <w:rFonts w:ascii="Calibri" w:eastAsia="Calibri" w:hAnsi="Calibri" w:cs="Calibri"/>
        </w:rPr>
      </w:pPr>
      <w:r w:rsidRPr="42275B25">
        <w:rPr>
          <w:rFonts w:ascii="Calibri" w:eastAsia="Calibri" w:hAnsi="Calibri" w:cs="Calibri"/>
        </w:rPr>
        <w:t>Ask and respond to enquiring questions about a practical experiment or concept</w:t>
      </w:r>
      <w:r w:rsidR="7B5B59F9" w:rsidRPr="42275B25">
        <w:rPr>
          <w:rFonts w:ascii="Calibri" w:eastAsia="Calibri" w:hAnsi="Calibri" w:cs="Calibri"/>
        </w:rPr>
        <w:t>.</w:t>
      </w:r>
    </w:p>
    <w:p w14:paraId="2FDFC95A" w14:textId="0A44F904" w:rsidR="00BD5C90" w:rsidRPr="00087AA6" w:rsidRDefault="00BD5C90" w:rsidP="42275B25">
      <w:pPr>
        <w:pStyle w:val="ListParagraph"/>
        <w:numPr>
          <w:ilvl w:val="0"/>
          <w:numId w:val="4"/>
        </w:numPr>
        <w:spacing w:after="200" w:line="276" w:lineRule="auto"/>
        <w:rPr>
          <w:rFonts w:ascii="Calibri" w:eastAsia="Calibri" w:hAnsi="Calibri" w:cs="Calibri"/>
        </w:rPr>
      </w:pPr>
      <w:r w:rsidRPr="42275B25">
        <w:rPr>
          <w:rFonts w:ascii="Calibri" w:eastAsia="Calibri" w:hAnsi="Calibri" w:cs="Calibri"/>
        </w:rPr>
        <w:t>Have developed a scientific vocabulary to explain concepts verbally or in a written format</w:t>
      </w:r>
      <w:r w:rsidR="7B5B59F9" w:rsidRPr="42275B25">
        <w:rPr>
          <w:rFonts w:ascii="Calibri" w:eastAsia="Calibri" w:hAnsi="Calibri" w:cs="Calibri"/>
        </w:rPr>
        <w:t>.</w:t>
      </w:r>
    </w:p>
    <w:p w14:paraId="25E530E1" w14:textId="77777777" w:rsidR="0068183F" w:rsidRPr="00A85A4E" w:rsidRDefault="0068183F" w:rsidP="42275B25">
      <w:pPr>
        <w:rPr>
          <w:rFonts w:ascii="Calibri" w:eastAsia="Calibri" w:hAnsi="Calibri" w:cs="Calibri"/>
          <w:u w:val="single"/>
        </w:rPr>
      </w:pPr>
      <w:r w:rsidRPr="42275B25">
        <w:rPr>
          <w:rFonts w:ascii="Calibri" w:eastAsia="Calibri" w:hAnsi="Calibri" w:cs="Calibri"/>
          <w:u w:val="single"/>
        </w:rPr>
        <w:t>Implementation</w:t>
      </w:r>
    </w:p>
    <w:p w14:paraId="32561877" w14:textId="4CB0C9EF" w:rsidR="00BD5C90" w:rsidRDefault="00BD5C90" w:rsidP="42275B25">
      <w:pPr>
        <w:rPr>
          <w:rFonts w:ascii="Calibri" w:eastAsia="Calibri" w:hAnsi="Calibri" w:cs="Calibri"/>
        </w:rPr>
      </w:pPr>
      <w:r w:rsidRPr="42275B25">
        <w:rPr>
          <w:rFonts w:ascii="Calibri" w:eastAsia="Calibri" w:hAnsi="Calibri" w:cs="Calibri"/>
        </w:rPr>
        <w:t xml:space="preserve">All teachers use the National curriculum and a variety of resources to inform their planning for both content and scientific enquiry opportunities. Teachers are confident and passionate about teaching science, providing ample opportunities for children to observe, question, and predict different concepts through practical exploration. Lessons are highly practical and offer both guided and child-led investigations to develop practical enquiry skills. Cross-curricular links are made with </w:t>
      </w:r>
      <w:r w:rsidR="061B43A2" w:rsidRPr="42275B25">
        <w:rPr>
          <w:rFonts w:ascii="Calibri" w:eastAsia="Calibri" w:hAnsi="Calibri" w:cs="Calibri"/>
        </w:rPr>
        <w:t>M</w:t>
      </w:r>
      <w:r w:rsidRPr="42275B25">
        <w:rPr>
          <w:rFonts w:ascii="Calibri" w:eastAsia="Calibri" w:hAnsi="Calibri" w:cs="Calibri"/>
        </w:rPr>
        <w:t>aths and English, wherever possible.</w:t>
      </w:r>
    </w:p>
    <w:p w14:paraId="2BF56546" w14:textId="77777777" w:rsidR="00BD5C90" w:rsidRPr="00087AA6" w:rsidRDefault="00BD5C90" w:rsidP="42275B25">
      <w:pPr>
        <w:rPr>
          <w:rFonts w:ascii="Calibri" w:eastAsia="Calibri" w:hAnsi="Calibri" w:cs="Calibri"/>
        </w:rPr>
      </w:pPr>
      <w:r w:rsidRPr="42275B25">
        <w:rPr>
          <w:rFonts w:ascii="Calibri" w:eastAsia="Calibri" w:hAnsi="Calibri" w:cs="Calibri"/>
        </w:rPr>
        <w:t xml:space="preserve">Teachers share ideas for suitable practical investigations across the year groups and engage in dialogue about misconceptions and knowledge around different topics. Evidence is taken from books and learning talks with small groups of children that take place during the year with their books and via observations. </w:t>
      </w:r>
    </w:p>
    <w:p w14:paraId="003AF252" w14:textId="5C9B867D" w:rsidR="00BD5C90" w:rsidRPr="0041489E" w:rsidRDefault="00BD5C90" w:rsidP="42275B25">
      <w:pPr>
        <w:rPr>
          <w:rFonts w:ascii="Calibri" w:eastAsia="Calibri" w:hAnsi="Calibri" w:cs="Calibri"/>
        </w:rPr>
      </w:pPr>
      <w:r w:rsidRPr="42275B25">
        <w:rPr>
          <w:rFonts w:ascii="Calibri" w:eastAsia="Calibri" w:hAnsi="Calibri" w:cs="Calibri"/>
        </w:rPr>
        <w:t xml:space="preserve">Teachers are offered support from the science lead in planning different topics and are offered training in </w:t>
      </w:r>
      <w:r w:rsidR="4281DA9E" w:rsidRPr="42275B25">
        <w:rPr>
          <w:rFonts w:ascii="Calibri" w:eastAsia="Calibri" w:hAnsi="Calibri" w:cs="Calibri"/>
        </w:rPr>
        <w:t>science</w:t>
      </w:r>
      <w:r w:rsidRPr="42275B25">
        <w:rPr>
          <w:rFonts w:ascii="Calibri" w:eastAsia="Calibri" w:hAnsi="Calibri" w:cs="Calibri"/>
        </w:rPr>
        <w:t xml:space="preserve"> where they require it, particularly NQTs and new members of staff.</w:t>
      </w:r>
    </w:p>
    <w:p w14:paraId="706ED6A1" w14:textId="40BBF894" w:rsidR="00BD5C90" w:rsidRDefault="00BD5C90" w:rsidP="42275B25">
      <w:pPr>
        <w:rPr>
          <w:rFonts w:ascii="Calibri" w:eastAsia="Calibri" w:hAnsi="Calibri" w:cs="Calibri"/>
        </w:rPr>
      </w:pPr>
      <w:r w:rsidRPr="42275B25">
        <w:rPr>
          <w:rFonts w:ascii="Calibri" w:eastAsia="Calibri" w:hAnsi="Calibri" w:cs="Calibri"/>
        </w:rPr>
        <w:t>Teaching Assessment in primary Science (TAPS) assessment is used to monitor and support children’s ‘Working Scientifically’ skills which will be essential to their progress in science further through their education. In line with modern GCSE specifications, these assessments focus on one written aspect, preparing the children for their transition to secondary school.</w:t>
      </w:r>
    </w:p>
    <w:p w14:paraId="521273F7" w14:textId="2A5A744F" w:rsidR="00567F55" w:rsidRDefault="0068183F" w:rsidP="42275B25">
      <w:pPr>
        <w:rPr>
          <w:rFonts w:ascii="Calibri" w:eastAsia="Calibri" w:hAnsi="Calibri" w:cs="Calibri"/>
          <w:u w:val="single"/>
        </w:rPr>
      </w:pPr>
      <w:r w:rsidRPr="42275B25">
        <w:rPr>
          <w:rFonts w:ascii="Calibri" w:eastAsia="Calibri" w:hAnsi="Calibri" w:cs="Calibri"/>
          <w:u w:val="single"/>
        </w:rPr>
        <w:t>Impact</w:t>
      </w:r>
    </w:p>
    <w:p w14:paraId="183D2ABF" w14:textId="77777777" w:rsidR="00BD5C90" w:rsidRPr="00151F78" w:rsidRDefault="00BD5C90" w:rsidP="42275B25">
      <w:pPr>
        <w:rPr>
          <w:rFonts w:ascii="Calibri" w:eastAsia="Calibri" w:hAnsi="Calibri" w:cs="Calibri"/>
        </w:rPr>
      </w:pPr>
      <w:r w:rsidRPr="42275B25">
        <w:rPr>
          <w:rFonts w:ascii="Calibri" w:eastAsia="Calibri" w:hAnsi="Calibri" w:cs="Calibri"/>
        </w:rPr>
        <w:t xml:space="preserve">Children develop an interest and love for science. They are keen to talk about their experiences in science and provide some basis for aspirational future careers in the STEM industry. </w:t>
      </w:r>
    </w:p>
    <w:p w14:paraId="3E848847" w14:textId="6A05EBC3" w:rsidR="00DA71E5" w:rsidRPr="00B824DD" w:rsidRDefault="00DA71E5" w:rsidP="00BD5C90">
      <w:pPr>
        <w:rPr>
          <w:rFonts w:eastAsia="Times New Roman" w:cstheme="minorHAnsi"/>
          <w:sz w:val="24"/>
          <w:lang w:eastAsia="en-GB"/>
        </w:rPr>
      </w:pPr>
    </w:p>
    <w:sectPr w:rsidR="00DA71E5" w:rsidRPr="00B824DD"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64A4" w14:textId="77777777" w:rsidR="009452A0" w:rsidRDefault="009452A0" w:rsidP="0068183F">
      <w:pPr>
        <w:spacing w:after="0" w:line="240" w:lineRule="auto"/>
      </w:pPr>
      <w:r>
        <w:separator/>
      </w:r>
    </w:p>
  </w:endnote>
  <w:endnote w:type="continuationSeparator" w:id="0">
    <w:p w14:paraId="2DCDA9D6" w14:textId="77777777" w:rsidR="009452A0" w:rsidRDefault="009452A0"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D6C6" w14:textId="77777777" w:rsidR="009452A0" w:rsidRDefault="009452A0" w:rsidP="0068183F">
      <w:pPr>
        <w:spacing w:after="0" w:line="240" w:lineRule="auto"/>
      </w:pPr>
      <w:r>
        <w:separator/>
      </w:r>
    </w:p>
  </w:footnote>
  <w:footnote w:type="continuationSeparator" w:id="0">
    <w:p w14:paraId="20EFE530" w14:textId="77777777" w:rsidR="009452A0" w:rsidRDefault="009452A0"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9452A0" w:rsidRDefault="009452A0">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9452A0" w:rsidRPr="0068183F" w:rsidRDefault="009452A0" w:rsidP="0068183F">
    <w:pPr>
      <w:jc w:val="center"/>
      <w:rPr>
        <w:b/>
        <w:color w:val="0070C0"/>
        <w:sz w:val="44"/>
        <w:u w:val="single"/>
      </w:rPr>
    </w:pPr>
    <w:r w:rsidRPr="0068183F">
      <w:rPr>
        <w:b/>
        <w:color w:val="0070C0"/>
        <w:sz w:val="44"/>
        <w:u w:val="single"/>
      </w:rPr>
      <w:t xml:space="preserve">Churchend Primary Academy </w:t>
    </w:r>
  </w:p>
  <w:p w14:paraId="1D3F6C12" w14:textId="559E204C" w:rsidR="009452A0" w:rsidRPr="0068183F" w:rsidRDefault="009452A0" w:rsidP="0068183F">
    <w:pPr>
      <w:jc w:val="center"/>
      <w:rPr>
        <w:sz w:val="32"/>
        <w:u w:val="single"/>
      </w:rPr>
    </w:pPr>
    <w:r w:rsidRPr="0068183F">
      <w:rPr>
        <w:sz w:val="32"/>
        <w:u w:val="single"/>
      </w:rPr>
      <w:t>Curriculum Rational</w:t>
    </w:r>
    <w:r>
      <w:rPr>
        <w:sz w:val="32"/>
        <w:u w:val="single"/>
      </w:rPr>
      <w:t>e</w:t>
    </w:r>
    <w:r w:rsidRPr="0068183F">
      <w:rPr>
        <w:sz w:val="32"/>
        <w:u w:val="single"/>
      </w:rPr>
      <w:t xml:space="preserve"> </w:t>
    </w:r>
    <w:proofErr w:type="gramStart"/>
    <w:r w:rsidRPr="0068183F">
      <w:rPr>
        <w:sz w:val="32"/>
        <w:u w:val="single"/>
      </w:rPr>
      <w:t>For</w:t>
    </w:r>
    <w:proofErr w:type="gramEnd"/>
    <w:r w:rsidRPr="0068183F">
      <w:rPr>
        <w:sz w:val="32"/>
        <w:u w:val="single"/>
      </w:rPr>
      <w:t xml:space="preserve"> </w:t>
    </w:r>
    <w:r>
      <w:rPr>
        <w:sz w:val="32"/>
        <w:u w:val="single"/>
      </w:rPr>
      <w:t>Science</w:t>
    </w:r>
  </w:p>
  <w:p w14:paraId="2521AA09" w14:textId="77777777" w:rsidR="009452A0" w:rsidRDefault="009452A0">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9452A0" w:rsidRDefault="009452A0">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26D15"/>
    <w:multiLevelType w:val="hybridMultilevel"/>
    <w:tmpl w:val="E06E6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BF68BF"/>
    <w:multiLevelType w:val="hybridMultilevel"/>
    <w:tmpl w:val="7FA8DCFA"/>
    <w:lvl w:ilvl="0" w:tplc="059EBE60">
      <w:start w:val="1"/>
      <w:numFmt w:val="bullet"/>
      <w:lvlText w:val=""/>
      <w:lvlJc w:val="left"/>
      <w:pPr>
        <w:ind w:left="720" w:hanging="360"/>
      </w:pPr>
      <w:rPr>
        <w:rFonts w:ascii="Symbol" w:hAnsi="Symbol" w:hint="default"/>
      </w:rPr>
    </w:lvl>
    <w:lvl w:ilvl="1" w:tplc="E19230B6">
      <w:start w:val="1"/>
      <w:numFmt w:val="bullet"/>
      <w:lvlText w:val="o"/>
      <w:lvlJc w:val="left"/>
      <w:pPr>
        <w:ind w:left="1440" w:hanging="360"/>
      </w:pPr>
      <w:rPr>
        <w:rFonts w:ascii="Courier New" w:hAnsi="Courier New" w:hint="default"/>
      </w:rPr>
    </w:lvl>
    <w:lvl w:ilvl="2" w:tplc="1B1C5348">
      <w:start w:val="1"/>
      <w:numFmt w:val="bullet"/>
      <w:lvlText w:val=""/>
      <w:lvlJc w:val="left"/>
      <w:pPr>
        <w:ind w:left="2160" w:hanging="360"/>
      </w:pPr>
      <w:rPr>
        <w:rFonts w:ascii="Wingdings" w:hAnsi="Wingdings" w:hint="default"/>
      </w:rPr>
    </w:lvl>
    <w:lvl w:ilvl="3" w:tplc="522244F4">
      <w:start w:val="1"/>
      <w:numFmt w:val="bullet"/>
      <w:lvlText w:val=""/>
      <w:lvlJc w:val="left"/>
      <w:pPr>
        <w:ind w:left="2880" w:hanging="360"/>
      </w:pPr>
      <w:rPr>
        <w:rFonts w:ascii="Symbol" w:hAnsi="Symbol" w:hint="default"/>
      </w:rPr>
    </w:lvl>
    <w:lvl w:ilvl="4" w:tplc="CF16F414">
      <w:start w:val="1"/>
      <w:numFmt w:val="bullet"/>
      <w:lvlText w:val="o"/>
      <w:lvlJc w:val="left"/>
      <w:pPr>
        <w:ind w:left="3600" w:hanging="360"/>
      </w:pPr>
      <w:rPr>
        <w:rFonts w:ascii="Courier New" w:hAnsi="Courier New" w:hint="default"/>
      </w:rPr>
    </w:lvl>
    <w:lvl w:ilvl="5" w:tplc="6754635A">
      <w:start w:val="1"/>
      <w:numFmt w:val="bullet"/>
      <w:lvlText w:val=""/>
      <w:lvlJc w:val="left"/>
      <w:pPr>
        <w:ind w:left="4320" w:hanging="360"/>
      </w:pPr>
      <w:rPr>
        <w:rFonts w:ascii="Wingdings" w:hAnsi="Wingdings" w:hint="default"/>
      </w:rPr>
    </w:lvl>
    <w:lvl w:ilvl="6" w:tplc="E892EB70">
      <w:start w:val="1"/>
      <w:numFmt w:val="bullet"/>
      <w:lvlText w:val=""/>
      <w:lvlJc w:val="left"/>
      <w:pPr>
        <w:ind w:left="5040" w:hanging="360"/>
      </w:pPr>
      <w:rPr>
        <w:rFonts w:ascii="Symbol" w:hAnsi="Symbol" w:hint="default"/>
      </w:rPr>
    </w:lvl>
    <w:lvl w:ilvl="7" w:tplc="CDBE81F0">
      <w:start w:val="1"/>
      <w:numFmt w:val="bullet"/>
      <w:lvlText w:val="o"/>
      <w:lvlJc w:val="left"/>
      <w:pPr>
        <w:ind w:left="5760" w:hanging="360"/>
      </w:pPr>
      <w:rPr>
        <w:rFonts w:ascii="Courier New" w:hAnsi="Courier New" w:hint="default"/>
      </w:rPr>
    </w:lvl>
    <w:lvl w:ilvl="8" w:tplc="5D202756">
      <w:start w:val="1"/>
      <w:numFmt w:val="bullet"/>
      <w:lvlText w:val=""/>
      <w:lvlJc w:val="left"/>
      <w:pPr>
        <w:ind w:left="6480" w:hanging="360"/>
      </w:pPr>
      <w:rPr>
        <w:rFonts w:ascii="Wingdings" w:hAnsi="Wingdings" w:hint="default"/>
      </w:rPr>
    </w:lvl>
  </w:abstractNum>
  <w:abstractNum w:abstractNumId="2" w15:restartNumberingAfterBreak="0">
    <w:nsid w:val="38B41CF9"/>
    <w:multiLevelType w:val="hybridMultilevel"/>
    <w:tmpl w:val="6C848D8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51C53AC9"/>
    <w:multiLevelType w:val="hybridMultilevel"/>
    <w:tmpl w:val="E652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112F62"/>
    <w:multiLevelType w:val="hybridMultilevel"/>
    <w:tmpl w:val="EE36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BA4ECD"/>
    <w:multiLevelType w:val="hybridMultilevel"/>
    <w:tmpl w:val="CC124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31377D"/>
    <w:rsid w:val="00391580"/>
    <w:rsid w:val="005449F2"/>
    <w:rsid w:val="00567F55"/>
    <w:rsid w:val="0068183F"/>
    <w:rsid w:val="006E2DF6"/>
    <w:rsid w:val="007A3124"/>
    <w:rsid w:val="00917F58"/>
    <w:rsid w:val="009452A0"/>
    <w:rsid w:val="00A85A4E"/>
    <w:rsid w:val="00B824DD"/>
    <w:rsid w:val="00BC575F"/>
    <w:rsid w:val="00BD5C90"/>
    <w:rsid w:val="00DA71E5"/>
    <w:rsid w:val="061B43A2"/>
    <w:rsid w:val="13F0B1C3"/>
    <w:rsid w:val="1D7E6BAC"/>
    <w:rsid w:val="42275B25"/>
    <w:rsid w:val="4281DA9E"/>
    <w:rsid w:val="47273252"/>
    <w:rsid w:val="59B726D0"/>
    <w:rsid w:val="68A81DF9"/>
    <w:rsid w:val="7182A5EC"/>
    <w:rsid w:val="7B5B5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917F58"/>
    <w:pPr>
      <w:ind w:left="720"/>
      <w:contextualSpacing/>
    </w:pPr>
  </w:style>
  <w:style w:type="paragraph" w:styleId="NormalWeb">
    <w:name w:val="Normal (Web)"/>
    <w:basedOn w:val="Normal"/>
    <w:uiPriority w:val="99"/>
    <w:unhideWhenUsed/>
    <w:rsid w:val="00A85A4E"/>
    <w:pPr>
      <w:spacing w:after="200" w:line="276" w:lineRule="auto"/>
    </w:pPr>
    <w:rPr>
      <w:rFonts w:ascii="Times New Roman" w:hAnsi="Times New Roman" w:cs="Times New Roman"/>
      <w:sz w:val="24"/>
      <w:szCs w:val="24"/>
    </w:rPr>
  </w:style>
  <w:style w:type="paragraph" w:customStyle="1" w:styleId="Default">
    <w:name w:val="Default"/>
    <w:rsid w:val="005449F2"/>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7A3124"/>
    <w:rPr>
      <w:i/>
      <w:iCs/>
    </w:rPr>
  </w:style>
  <w:style w:type="character" w:customStyle="1" w:styleId="markedcontent">
    <w:name w:val="markedcontent"/>
    <w:basedOn w:val="DefaultParagraphFont"/>
    <w:rsid w:val="007A31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68266-BEEC-4578-BF79-C3D37DBAD1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3.xml><?xml version="1.0" encoding="utf-8"?>
<ds:datastoreItem xmlns:ds="http://schemas.openxmlformats.org/officeDocument/2006/customXml" ds:itemID="{32F616F9-6912-45C8-99C6-CC5EEC04F99F}">
  <ds:schemaRefs>
    <ds:schemaRef ds:uri="http://purl.org/dc/terms/"/>
    <ds:schemaRef ds:uri="http://www.w3.org/XML/1998/namespace"/>
    <ds:schemaRef ds:uri="4c1b70f5-192b-406d-8b2a-809f38bb195d"/>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1895e164-b18a-4ad4-a160-bfec1f1c3c0b"/>
    <ds:schemaRef ds:uri="http://purl.org/dc/dcmitype/"/>
    <ds:schemaRef ds:uri="http://purl.org/dc/elements/1.1/"/>
  </ds:schemaRefs>
</ds:datastoreItem>
</file>

<file path=customXml/itemProps4.xml><?xml version="1.0" encoding="utf-8"?>
<ds:datastoreItem xmlns:ds="http://schemas.openxmlformats.org/officeDocument/2006/customXml" ds:itemID="{FF2132EC-4CE1-4F31-A1F3-9C670CA55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Pages>
  <Words>361</Words>
  <Characters>2062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entrustIT desktopIT Customer</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4</cp:revision>
  <dcterms:created xsi:type="dcterms:W3CDTF">2021-10-31T15:25:00Z</dcterms:created>
  <dcterms:modified xsi:type="dcterms:W3CDTF">2022-05-26T13:08:00Z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