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84997" w14:textId="77777777" w:rsidR="0068183F" w:rsidRPr="00A85A4E" w:rsidRDefault="0068183F" w:rsidP="22F3ED9D">
      <w:pPr>
        <w:rPr>
          <w:rFonts w:ascii="Calibri" w:eastAsia="Calibri" w:hAnsi="Calibri" w:cs="Calibri"/>
          <w:u w:val="single"/>
        </w:rPr>
      </w:pPr>
      <w:r w:rsidRPr="22F3ED9D">
        <w:rPr>
          <w:rFonts w:ascii="Calibri" w:eastAsia="Calibri" w:hAnsi="Calibri" w:cs="Calibri"/>
          <w:u w:val="single"/>
        </w:rPr>
        <w:t>Intent</w:t>
      </w:r>
      <w:bookmarkStart w:id="0" w:name="_GoBack"/>
      <w:bookmarkEnd w:id="0"/>
    </w:p>
    <w:p w14:paraId="7F7677EA" w14:textId="6E78D9FF" w:rsidR="0031377D" w:rsidRPr="0031377D" w:rsidRDefault="0031377D" w:rsidP="22F3ED9D">
      <w:pPr>
        <w:rPr>
          <w:rFonts w:ascii="Calibri" w:eastAsia="Calibri" w:hAnsi="Calibri" w:cs="Calibri"/>
        </w:rPr>
      </w:pPr>
      <w:r w:rsidRPr="22F3ED9D">
        <w:rPr>
          <w:rFonts w:ascii="Calibri" w:eastAsia="Calibri" w:hAnsi="Calibri" w:cs="Calibri"/>
        </w:rPr>
        <w:t xml:space="preserve">RE teaching at </w:t>
      </w:r>
      <w:r w:rsidRPr="22F3ED9D">
        <w:rPr>
          <w:rFonts w:ascii="Calibri" w:eastAsia="Calibri" w:hAnsi="Calibri" w:cs="Calibri"/>
          <w:color w:val="000000" w:themeColor="text1"/>
          <w:lang w:val="en-US"/>
        </w:rPr>
        <w:t>Churchend Primary Academy</w:t>
      </w:r>
      <w:r w:rsidRPr="22F3ED9D">
        <w:rPr>
          <w:rFonts w:ascii="Calibri" w:eastAsia="Calibri" w:hAnsi="Calibri" w:cs="Calibri"/>
        </w:rPr>
        <w:t xml:space="preserve"> promotes religious literacy by assisting children in developing a knowledge and understanding of world faiths (Christianity, Judaism, Islam, Hinduism, Sikhism, Buddhism) and world views.  We want children to be able to engage in and have informed conversations with others about these beliefs; to have an understanding that everyone has the right to their own beliefs and practices, and to respect these. </w:t>
      </w:r>
    </w:p>
    <w:p w14:paraId="6EECFC70" w14:textId="453B0FF2" w:rsidR="0031377D" w:rsidRPr="0031377D" w:rsidRDefault="0031377D" w:rsidP="22F3ED9D">
      <w:pPr>
        <w:rPr>
          <w:rFonts w:ascii="Calibri" w:eastAsia="Calibri" w:hAnsi="Calibri" w:cs="Calibri"/>
        </w:rPr>
      </w:pPr>
      <w:r w:rsidRPr="22F3ED9D">
        <w:rPr>
          <w:rFonts w:ascii="Calibri" w:eastAsia="Calibri" w:hAnsi="Calibri" w:cs="Calibri"/>
        </w:rPr>
        <w:t xml:space="preserve">At </w:t>
      </w:r>
      <w:r w:rsidRPr="22F3ED9D">
        <w:rPr>
          <w:rFonts w:ascii="Calibri" w:eastAsia="Calibri" w:hAnsi="Calibri" w:cs="Calibri"/>
          <w:color w:val="000000" w:themeColor="text1"/>
          <w:lang w:val="en-US"/>
        </w:rPr>
        <w:t>Churchend Primary Academy</w:t>
      </w:r>
      <w:r w:rsidRPr="22F3ED9D">
        <w:rPr>
          <w:rFonts w:ascii="Calibri" w:eastAsia="Calibri" w:hAnsi="Calibri" w:cs="Calibri"/>
        </w:rPr>
        <w:t>, we will promote the fundamental British values of democracy, the rule of law, individual liberty and mutual respect and tolerance of those with different faiths and beliefs.</w:t>
      </w:r>
    </w:p>
    <w:p w14:paraId="149D36EC" w14:textId="77777777" w:rsidR="0031377D" w:rsidRPr="0031377D" w:rsidRDefault="0031377D" w:rsidP="22F3ED9D">
      <w:pPr>
        <w:rPr>
          <w:rFonts w:ascii="Calibri" w:eastAsia="Calibri" w:hAnsi="Calibri" w:cs="Calibri"/>
        </w:rPr>
      </w:pPr>
      <w:r w:rsidRPr="22F3ED9D">
        <w:rPr>
          <w:rFonts w:ascii="Calibri" w:eastAsia="Calibri" w:hAnsi="Calibri" w:cs="Calibri"/>
        </w:rPr>
        <w:t xml:space="preserve">Lessons are planned from the Discovery Scheme, which has an enquiry-based approach- this allows children to deepen critical thinking skills through greater subject knowledge and to develop on their own spiritual journey.  Each unit has a key question, which is explored with a 4-step process: </w:t>
      </w:r>
    </w:p>
    <w:p w14:paraId="6E50B44E" w14:textId="77777777" w:rsidR="0031377D" w:rsidRPr="0031377D" w:rsidRDefault="0031377D" w:rsidP="22F3ED9D">
      <w:pPr>
        <w:pStyle w:val="ListParagraph"/>
        <w:numPr>
          <w:ilvl w:val="0"/>
          <w:numId w:val="6"/>
        </w:numPr>
        <w:spacing w:after="200" w:line="276" w:lineRule="auto"/>
        <w:rPr>
          <w:rFonts w:ascii="Calibri" w:eastAsia="Calibri" w:hAnsi="Calibri" w:cs="Calibri"/>
        </w:rPr>
      </w:pPr>
      <w:r w:rsidRPr="22F3ED9D">
        <w:rPr>
          <w:rFonts w:ascii="Calibri" w:eastAsia="Calibri" w:hAnsi="Calibri" w:cs="Calibri"/>
        </w:rPr>
        <w:t>Engagement: How can I relate to the underpinning concept in my own world?</w:t>
      </w:r>
    </w:p>
    <w:p w14:paraId="2921F37F" w14:textId="77777777" w:rsidR="0031377D" w:rsidRPr="0031377D" w:rsidRDefault="0031377D" w:rsidP="22F3ED9D">
      <w:pPr>
        <w:pStyle w:val="ListParagraph"/>
        <w:numPr>
          <w:ilvl w:val="0"/>
          <w:numId w:val="6"/>
        </w:numPr>
        <w:spacing w:after="200" w:line="276" w:lineRule="auto"/>
        <w:rPr>
          <w:rFonts w:ascii="Calibri" w:eastAsia="Calibri" w:hAnsi="Calibri" w:cs="Calibri"/>
        </w:rPr>
      </w:pPr>
      <w:r w:rsidRPr="22F3ED9D">
        <w:rPr>
          <w:rFonts w:ascii="Calibri" w:eastAsia="Calibri" w:hAnsi="Calibri" w:cs="Calibri"/>
        </w:rPr>
        <w:t xml:space="preserve">Investigation:  What do I need to learn about the religion in order to answer the big question? </w:t>
      </w:r>
    </w:p>
    <w:p w14:paraId="16871CFD" w14:textId="77777777" w:rsidR="0031377D" w:rsidRPr="0031377D" w:rsidRDefault="0031377D" w:rsidP="22F3ED9D">
      <w:pPr>
        <w:pStyle w:val="ListParagraph"/>
        <w:numPr>
          <w:ilvl w:val="0"/>
          <w:numId w:val="6"/>
        </w:numPr>
        <w:spacing w:after="200" w:line="276" w:lineRule="auto"/>
        <w:rPr>
          <w:rFonts w:ascii="Calibri" w:eastAsia="Calibri" w:hAnsi="Calibri" w:cs="Calibri"/>
        </w:rPr>
      </w:pPr>
      <w:r w:rsidRPr="22F3ED9D">
        <w:rPr>
          <w:rFonts w:ascii="Calibri" w:eastAsia="Calibri" w:hAnsi="Calibri" w:cs="Calibri"/>
        </w:rPr>
        <w:t xml:space="preserve">Evaluation: How well can I apply this knowledge to the big question using critical thinking/evaluation skills? </w:t>
      </w:r>
    </w:p>
    <w:p w14:paraId="586FE52F" w14:textId="77777777" w:rsidR="0031377D" w:rsidRPr="0031377D" w:rsidRDefault="0031377D" w:rsidP="22F3ED9D">
      <w:pPr>
        <w:pStyle w:val="ListParagraph"/>
        <w:numPr>
          <w:ilvl w:val="0"/>
          <w:numId w:val="6"/>
        </w:numPr>
        <w:spacing w:after="200" w:line="276" w:lineRule="auto"/>
        <w:rPr>
          <w:rFonts w:ascii="Calibri" w:eastAsia="Calibri" w:hAnsi="Calibri" w:cs="Calibri"/>
        </w:rPr>
      </w:pPr>
      <w:r w:rsidRPr="22F3ED9D">
        <w:rPr>
          <w:rFonts w:ascii="Calibri" w:eastAsia="Calibri" w:hAnsi="Calibri" w:cs="Calibri"/>
        </w:rPr>
        <w:t>Expression: Can I express what difference this enquiry has made to me, my thinking and my starting point?</w:t>
      </w:r>
    </w:p>
    <w:p w14:paraId="57B81CA8" w14:textId="4D5C85F0" w:rsidR="0031377D" w:rsidRPr="0031377D" w:rsidRDefault="0031377D" w:rsidP="22F3ED9D">
      <w:pPr>
        <w:rPr>
          <w:rFonts w:ascii="Calibri" w:eastAsia="Calibri" w:hAnsi="Calibri" w:cs="Calibri"/>
        </w:rPr>
      </w:pPr>
      <w:r w:rsidRPr="22F3ED9D">
        <w:rPr>
          <w:rFonts w:ascii="Calibri" w:eastAsia="Calibri" w:hAnsi="Calibri" w:cs="Calibri"/>
        </w:rPr>
        <w:t xml:space="preserve">Wherever possible, visits to places of worship, religious visitors (including members of the </w:t>
      </w:r>
      <w:r w:rsidR="2A738156" w:rsidRPr="22F3ED9D">
        <w:rPr>
          <w:rFonts w:ascii="Calibri" w:eastAsia="Calibri" w:hAnsi="Calibri" w:cs="Calibri"/>
        </w:rPr>
        <w:t>Academy</w:t>
      </w:r>
      <w:r w:rsidRPr="22F3ED9D">
        <w:rPr>
          <w:rFonts w:ascii="Calibri" w:eastAsia="Calibri" w:hAnsi="Calibri" w:cs="Calibri"/>
        </w:rPr>
        <w:t xml:space="preserve"> community such as staff and parents) to share knowledge, experiences and beliefs, and artefacts / sources will be used to ensure the faiths are brought to life for them, therefore offering a multi-sensory, </w:t>
      </w:r>
      <w:r w:rsidR="6D246CFC" w:rsidRPr="22F3ED9D">
        <w:rPr>
          <w:rFonts w:ascii="Calibri" w:eastAsia="Calibri" w:hAnsi="Calibri" w:cs="Calibri"/>
        </w:rPr>
        <w:t>hands-on</w:t>
      </w:r>
      <w:r w:rsidRPr="22F3ED9D">
        <w:rPr>
          <w:rFonts w:ascii="Calibri" w:eastAsia="Calibri" w:hAnsi="Calibri" w:cs="Calibri"/>
        </w:rPr>
        <w:t xml:space="preserve"> learning style in the hope of a deeper engagement with the subject.</w:t>
      </w:r>
    </w:p>
    <w:p w14:paraId="25E530E1" w14:textId="77777777" w:rsidR="0068183F" w:rsidRPr="00A85A4E" w:rsidRDefault="0068183F" w:rsidP="22F3ED9D">
      <w:pPr>
        <w:rPr>
          <w:rFonts w:ascii="Calibri" w:eastAsia="Calibri" w:hAnsi="Calibri" w:cs="Calibri"/>
          <w:u w:val="single"/>
        </w:rPr>
      </w:pPr>
      <w:r w:rsidRPr="22F3ED9D">
        <w:rPr>
          <w:rFonts w:ascii="Calibri" w:eastAsia="Calibri" w:hAnsi="Calibri" w:cs="Calibri"/>
          <w:u w:val="single"/>
        </w:rPr>
        <w:t>Implementation</w:t>
      </w:r>
    </w:p>
    <w:p w14:paraId="233CE081" w14:textId="77777777" w:rsidR="0031377D" w:rsidRPr="0031377D" w:rsidRDefault="0031377D" w:rsidP="22F3ED9D">
      <w:pPr>
        <w:rPr>
          <w:rFonts w:ascii="Calibri" w:eastAsia="Calibri" w:hAnsi="Calibri" w:cs="Calibri"/>
        </w:rPr>
      </w:pPr>
      <w:r w:rsidRPr="22F3ED9D">
        <w:rPr>
          <w:rFonts w:ascii="Calibri" w:eastAsia="Calibri" w:hAnsi="Calibri" w:cs="Calibri"/>
        </w:rPr>
        <w:t xml:space="preserve">All teachers understand the importance of teaching RE and are supported in planning / delivering it by the scheme itself and if they need further advice / support, this is always on offer from the RE coordinator. </w:t>
      </w:r>
    </w:p>
    <w:p w14:paraId="751E0BFF" w14:textId="77777777" w:rsidR="0031377D" w:rsidRPr="0031377D" w:rsidRDefault="0031377D" w:rsidP="22F3ED9D">
      <w:pPr>
        <w:rPr>
          <w:rFonts w:ascii="Calibri" w:eastAsia="Calibri" w:hAnsi="Calibri" w:cs="Calibri"/>
        </w:rPr>
      </w:pPr>
      <w:r w:rsidRPr="22F3ED9D">
        <w:rPr>
          <w:rFonts w:ascii="Calibri" w:eastAsia="Calibri" w:hAnsi="Calibri" w:cs="Calibri"/>
        </w:rPr>
        <w:t>All teachers to use the Discovery Scheme to deliver all timetabled lessons and support the learning by organising visits to a Christian place of worship (all year groups) and to a place of worship for another faith (Year 2: Mosque, Year 3: Hindu temple; Year 4: Buddhist temple, Year 5: Gurdwara; Year 6: Mosque).  Where possible, visitors of different faiths are invited in to share their knowledge, experiences and beliefs and artefacts are provided for children to explore and draw information from.  In KS2, RE is taught by two teachers to ensure dedicated time is given to the subject and therefore a deepening of knowledge and understanding takes place.</w:t>
      </w:r>
    </w:p>
    <w:p w14:paraId="20B8A0CC" w14:textId="0BCCA04B" w:rsidR="0031377D" w:rsidRPr="0031377D" w:rsidRDefault="0031377D" w:rsidP="22F3ED9D">
      <w:pPr>
        <w:rPr>
          <w:rFonts w:ascii="Calibri" w:eastAsia="Calibri" w:hAnsi="Calibri" w:cs="Calibri"/>
        </w:rPr>
      </w:pPr>
      <w:r w:rsidRPr="22F3ED9D">
        <w:rPr>
          <w:rFonts w:ascii="Calibri" w:eastAsia="Calibri" w:hAnsi="Calibri" w:cs="Calibri"/>
        </w:rPr>
        <w:t xml:space="preserve">Key questions in the pupil’s books mark the beginning of each unit and any relevant vocabulary is shared with families via the driver planner which can be located on the </w:t>
      </w:r>
      <w:r w:rsidR="2A738156" w:rsidRPr="22F3ED9D">
        <w:rPr>
          <w:rFonts w:ascii="Calibri" w:eastAsia="Calibri" w:hAnsi="Calibri" w:cs="Calibri"/>
        </w:rPr>
        <w:t>Academy</w:t>
      </w:r>
      <w:r w:rsidRPr="22F3ED9D">
        <w:rPr>
          <w:rFonts w:ascii="Calibri" w:eastAsia="Calibri" w:hAnsi="Calibri" w:cs="Calibri"/>
        </w:rPr>
        <w:t xml:space="preserve"> website.  A range of activities to deepen knowledge and understanding are provided and verbal feedback given as the learning takes place.  Where appropriate, </w:t>
      </w:r>
      <w:r w:rsidRPr="22F3ED9D">
        <w:rPr>
          <w:rFonts w:ascii="Calibri" w:eastAsia="Calibri" w:hAnsi="Calibri" w:cs="Calibri"/>
        </w:rPr>
        <w:lastRenderedPageBreak/>
        <w:t>written questions / follow up tasks are given to children to address misconceptions or take their learning deeper and children are given time to complete these. Differentiation is by targeted questioning and by outcome.</w:t>
      </w:r>
    </w:p>
    <w:p w14:paraId="4A36C33A" w14:textId="5A6330F8" w:rsidR="0031377D" w:rsidRPr="0031377D" w:rsidRDefault="0031377D" w:rsidP="22F3ED9D">
      <w:pPr>
        <w:rPr>
          <w:rFonts w:ascii="Calibri" w:eastAsia="Calibri" w:hAnsi="Calibri" w:cs="Calibri"/>
        </w:rPr>
      </w:pPr>
      <w:r w:rsidRPr="22F3ED9D">
        <w:rPr>
          <w:rFonts w:ascii="Calibri" w:eastAsia="Calibri" w:hAnsi="Calibri" w:cs="Calibri"/>
        </w:rPr>
        <w:t>The Churchend staff has a variety of different beliefs / world views and where / when appropriate, these beliefs are shared with the children.  Staff all value and respect one another for their similarities and their differences- this provides a great role model for the children to follow. In today’s diverse society, an understanding and acceptance of people’s beliefs is essential in the aim to have a world which can live in harmony.</w:t>
      </w:r>
    </w:p>
    <w:p w14:paraId="066F8527" w14:textId="25E2CA25" w:rsidR="005449F2" w:rsidRPr="0031377D" w:rsidRDefault="0031377D" w:rsidP="22F3ED9D">
      <w:pPr>
        <w:spacing w:after="0" w:line="240" w:lineRule="auto"/>
        <w:textAlignment w:val="top"/>
        <w:rPr>
          <w:rFonts w:ascii="Calibri" w:eastAsia="Calibri" w:hAnsi="Calibri" w:cs="Calibri"/>
          <w:color w:val="000000"/>
          <w:lang w:eastAsia="en-GB"/>
        </w:rPr>
      </w:pPr>
      <w:r w:rsidRPr="22F3ED9D">
        <w:rPr>
          <w:rFonts w:ascii="Calibri" w:eastAsia="Calibri" w:hAnsi="Calibri" w:cs="Calibri"/>
        </w:rPr>
        <w:t xml:space="preserve">Each year group will organize an assembly on a specified celebration and deliver to this to another part of the </w:t>
      </w:r>
      <w:r w:rsidR="2A738156" w:rsidRPr="22F3ED9D">
        <w:rPr>
          <w:rFonts w:ascii="Calibri" w:eastAsia="Calibri" w:hAnsi="Calibri" w:cs="Calibri"/>
        </w:rPr>
        <w:t>Academy</w:t>
      </w:r>
      <w:r w:rsidRPr="22F3ED9D">
        <w:rPr>
          <w:rFonts w:ascii="Calibri" w:eastAsia="Calibri" w:hAnsi="Calibri" w:cs="Calibri"/>
        </w:rPr>
        <w:t xml:space="preserve"> community.  Nursery – December time: perform a Christmas Carol / song from their play; Reception – March time: Holi; Year 1 – October time: Harvest; Year 2 – Beginning of November: Remembrance; Year 3 – April time: Easter; Year 4- Buddha’s birthday (</w:t>
      </w:r>
      <w:proofErr w:type="spellStart"/>
      <w:r w:rsidRPr="22F3ED9D">
        <w:rPr>
          <w:rFonts w:ascii="Calibri" w:eastAsia="Calibri" w:hAnsi="Calibri" w:cs="Calibri"/>
        </w:rPr>
        <w:t>Veesak</w:t>
      </w:r>
      <w:proofErr w:type="spellEnd"/>
      <w:r w:rsidRPr="22F3ED9D">
        <w:rPr>
          <w:rFonts w:ascii="Calibri" w:eastAsia="Calibri" w:hAnsi="Calibri" w:cs="Calibri"/>
        </w:rPr>
        <w:t xml:space="preserve">) / </w:t>
      </w:r>
      <w:proofErr w:type="gramStart"/>
      <w:r w:rsidR="52DD75F9" w:rsidRPr="22F3ED9D">
        <w:rPr>
          <w:rFonts w:ascii="Calibri" w:eastAsia="Calibri" w:hAnsi="Calibri" w:cs="Calibri"/>
        </w:rPr>
        <w:t>S</w:t>
      </w:r>
      <w:r w:rsidRPr="22F3ED9D">
        <w:rPr>
          <w:rFonts w:ascii="Calibri" w:eastAsia="Calibri" w:hAnsi="Calibri" w:cs="Calibri"/>
        </w:rPr>
        <w:t>aint ;</w:t>
      </w:r>
      <w:proofErr w:type="gramEnd"/>
      <w:r w:rsidRPr="22F3ED9D">
        <w:rPr>
          <w:rFonts w:ascii="Calibri" w:eastAsia="Calibri" w:hAnsi="Calibri" w:cs="Calibri"/>
        </w:rPr>
        <w:t xml:space="preserve"> Year 5- 2</w:t>
      </w:r>
      <w:r w:rsidRPr="22F3ED9D">
        <w:rPr>
          <w:rFonts w:ascii="Calibri" w:eastAsia="Calibri" w:hAnsi="Calibri" w:cs="Calibri"/>
          <w:vertAlign w:val="superscript"/>
        </w:rPr>
        <w:t>nd</w:t>
      </w:r>
      <w:r w:rsidRPr="22F3ED9D">
        <w:rPr>
          <w:rFonts w:ascii="Calibri" w:eastAsia="Calibri" w:hAnsi="Calibri" w:cs="Calibri"/>
        </w:rPr>
        <w:t xml:space="preserve"> half of November: Diwali; Year 6 – Mid May time after SATs: Eid al-</w:t>
      </w:r>
      <w:proofErr w:type="spellStart"/>
      <w:r w:rsidRPr="22F3ED9D">
        <w:rPr>
          <w:rFonts w:ascii="Calibri" w:eastAsia="Calibri" w:hAnsi="Calibri" w:cs="Calibri"/>
        </w:rPr>
        <w:t>Fitr</w:t>
      </w:r>
      <w:proofErr w:type="spellEnd"/>
    </w:p>
    <w:p w14:paraId="2DB9F310" w14:textId="64B81F01" w:rsidR="22F3ED9D" w:rsidRDefault="22F3ED9D" w:rsidP="22F3ED9D">
      <w:pPr>
        <w:rPr>
          <w:rFonts w:ascii="Calibri" w:eastAsia="Calibri" w:hAnsi="Calibri" w:cs="Calibri"/>
          <w:u w:val="single"/>
        </w:rPr>
      </w:pPr>
    </w:p>
    <w:p w14:paraId="521273F7" w14:textId="2A5A744F" w:rsidR="00567F55" w:rsidRDefault="0068183F" w:rsidP="22F3ED9D">
      <w:pPr>
        <w:rPr>
          <w:rFonts w:ascii="Calibri" w:eastAsia="Calibri" w:hAnsi="Calibri" w:cs="Calibri"/>
          <w:u w:val="single"/>
        </w:rPr>
      </w:pPr>
      <w:r w:rsidRPr="22F3ED9D">
        <w:rPr>
          <w:rFonts w:ascii="Calibri" w:eastAsia="Calibri" w:hAnsi="Calibri" w:cs="Calibri"/>
          <w:u w:val="single"/>
        </w:rPr>
        <w:t>Impact</w:t>
      </w:r>
    </w:p>
    <w:p w14:paraId="0032805E" w14:textId="5BF0EEF2" w:rsidR="0031377D" w:rsidRPr="008A24B5" w:rsidRDefault="0031377D" w:rsidP="22F3ED9D">
      <w:pPr>
        <w:rPr>
          <w:rFonts w:ascii="Calibri" w:eastAsia="Calibri" w:hAnsi="Calibri" w:cs="Calibri"/>
          <w:u w:val="single"/>
        </w:rPr>
      </w:pPr>
      <w:r w:rsidRPr="22F3ED9D">
        <w:rPr>
          <w:rFonts w:ascii="Calibri" w:eastAsia="Calibri" w:hAnsi="Calibri" w:cs="Calibri"/>
        </w:rPr>
        <w:t xml:space="preserve">Children enjoy RE because they are able to learn about the faiths and beliefs of their peers and children who have a greater knowledge enjoy being able to share this and guide the other children with their learning.  Also, it is a subject which allows them to discuss, to hold different beliefs and views and to have these beliefs and views valued and respected.  Often pupils work together in pairs or small groups- they enjoy the sociable nature of the subject and are often confident and proud to share their knowledge and understanding. They also enjoy playing games, acting out stories and having real life artefacts to explore as this makes their learning more tangible, as do the visits to the places of worship which have been highly successful in deepening their knowledge and understanding of the faiths they study.  Through RE, personal, social and emotional skills are developed and </w:t>
      </w:r>
      <w:r w:rsidR="25E6EDEC" w:rsidRPr="22F3ED9D">
        <w:rPr>
          <w:rFonts w:ascii="Calibri" w:eastAsia="Calibri" w:hAnsi="Calibri" w:cs="Calibri"/>
        </w:rPr>
        <w:t xml:space="preserve">the </w:t>
      </w:r>
      <w:r w:rsidRPr="22F3ED9D">
        <w:rPr>
          <w:rFonts w:ascii="Calibri" w:eastAsia="Calibri" w:hAnsi="Calibri" w:cs="Calibri"/>
          <w:color w:val="000000" w:themeColor="text1"/>
          <w:lang w:val="en-US"/>
        </w:rPr>
        <w:t>Churchend Primary Academy</w:t>
      </w:r>
      <w:r w:rsidRPr="22F3ED9D">
        <w:rPr>
          <w:rFonts w:ascii="Calibri" w:eastAsia="Calibri" w:hAnsi="Calibri" w:cs="Calibri"/>
        </w:rPr>
        <w:t xml:space="preserve"> community is one which displays mutual respect for one another and an interest in / tolerance of those with different faiths and beliefs.</w:t>
      </w:r>
    </w:p>
    <w:p w14:paraId="3E848847" w14:textId="6A05EBC3" w:rsidR="00DA71E5" w:rsidRPr="00B824DD" w:rsidRDefault="00DA71E5" w:rsidP="22F3ED9D">
      <w:pPr>
        <w:rPr>
          <w:rFonts w:ascii="Calibri" w:eastAsia="Calibri" w:hAnsi="Calibri" w:cs="Calibri"/>
          <w:lang w:eastAsia="en-GB"/>
        </w:rPr>
      </w:pPr>
    </w:p>
    <w:sectPr w:rsidR="00DA71E5" w:rsidRPr="00B824DD"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64A4" w14:textId="77777777" w:rsidR="0068183F" w:rsidRDefault="0068183F" w:rsidP="0068183F">
      <w:pPr>
        <w:spacing w:after="0" w:line="240" w:lineRule="auto"/>
      </w:pPr>
      <w:r>
        <w:separator/>
      </w:r>
    </w:p>
  </w:endnote>
  <w:endnote w:type="continuationSeparator" w:id="0">
    <w:p w14:paraId="2DCDA9D6" w14:textId="77777777" w:rsidR="0068183F" w:rsidRDefault="0068183F"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D6C6" w14:textId="77777777" w:rsidR="0068183F" w:rsidRDefault="0068183F" w:rsidP="0068183F">
      <w:pPr>
        <w:spacing w:after="0" w:line="240" w:lineRule="auto"/>
      </w:pPr>
      <w:r>
        <w:separator/>
      </w:r>
    </w:p>
  </w:footnote>
  <w:footnote w:type="continuationSeparator" w:id="0">
    <w:p w14:paraId="20EFE530" w14:textId="77777777" w:rsidR="0068183F" w:rsidRDefault="0068183F"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68183F" w:rsidRDefault="00E142E5">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1D3F6C12" w14:textId="72F71E93" w:rsidR="0068183F" w:rsidRPr="0068183F" w:rsidRDefault="0068183F" w:rsidP="0068183F">
    <w:pPr>
      <w:jc w:val="center"/>
      <w:rPr>
        <w:sz w:val="32"/>
        <w:u w:val="single"/>
      </w:rPr>
    </w:pPr>
    <w:r w:rsidRPr="0068183F">
      <w:rPr>
        <w:sz w:val="32"/>
        <w:u w:val="single"/>
      </w:rPr>
      <w:t>Curriculum Rational</w:t>
    </w:r>
    <w:r w:rsidR="00E142E5">
      <w:rPr>
        <w:sz w:val="32"/>
        <w:u w:val="single"/>
      </w:rPr>
      <w:t>e</w:t>
    </w:r>
    <w:r w:rsidRPr="0068183F">
      <w:rPr>
        <w:sz w:val="32"/>
        <w:u w:val="single"/>
      </w:rPr>
      <w:t xml:space="preserve"> For </w:t>
    </w:r>
    <w:r w:rsidR="0031377D">
      <w:rPr>
        <w:sz w:val="32"/>
        <w:u w:val="single"/>
      </w:rPr>
      <w:t>RE</w:t>
    </w:r>
  </w:p>
  <w:p w14:paraId="2521AA09" w14:textId="77777777" w:rsidR="0068183F" w:rsidRDefault="00E142E5">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68183F" w:rsidRDefault="00E142E5">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26D15"/>
    <w:multiLevelType w:val="hybridMultilevel"/>
    <w:tmpl w:val="E06E6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BF68BF"/>
    <w:multiLevelType w:val="hybridMultilevel"/>
    <w:tmpl w:val="7FA8DCFA"/>
    <w:lvl w:ilvl="0" w:tplc="059EBE60">
      <w:start w:val="1"/>
      <w:numFmt w:val="bullet"/>
      <w:lvlText w:val=""/>
      <w:lvlJc w:val="left"/>
      <w:pPr>
        <w:ind w:left="720" w:hanging="360"/>
      </w:pPr>
      <w:rPr>
        <w:rFonts w:ascii="Symbol" w:hAnsi="Symbol" w:hint="default"/>
      </w:rPr>
    </w:lvl>
    <w:lvl w:ilvl="1" w:tplc="E19230B6">
      <w:start w:val="1"/>
      <w:numFmt w:val="bullet"/>
      <w:lvlText w:val="o"/>
      <w:lvlJc w:val="left"/>
      <w:pPr>
        <w:ind w:left="1440" w:hanging="360"/>
      </w:pPr>
      <w:rPr>
        <w:rFonts w:ascii="Courier New" w:hAnsi="Courier New" w:hint="default"/>
      </w:rPr>
    </w:lvl>
    <w:lvl w:ilvl="2" w:tplc="1B1C5348">
      <w:start w:val="1"/>
      <w:numFmt w:val="bullet"/>
      <w:lvlText w:val=""/>
      <w:lvlJc w:val="left"/>
      <w:pPr>
        <w:ind w:left="2160" w:hanging="360"/>
      </w:pPr>
      <w:rPr>
        <w:rFonts w:ascii="Wingdings" w:hAnsi="Wingdings" w:hint="default"/>
      </w:rPr>
    </w:lvl>
    <w:lvl w:ilvl="3" w:tplc="522244F4">
      <w:start w:val="1"/>
      <w:numFmt w:val="bullet"/>
      <w:lvlText w:val=""/>
      <w:lvlJc w:val="left"/>
      <w:pPr>
        <w:ind w:left="2880" w:hanging="360"/>
      </w:pPr>
      <w:rPr>
        <w:rFonts w:ascii="Symbol" w:hAnsi="Symbol" w:hint="default"/>
      </w:rPr>
    </w:lvl>
    <w:lvl w:ilvl="4" w:tplc="CF16F414">
      <w:start w:val="1"/>
      <w:numFmt w:val="bullet"/>
      <w:lvlText w:val="o"/>
      <w:lvlJc w:val="left"/>
      <w:pPr>
        <w:ind w:left="3600" w:hanging="360"/>
      </w:pPr>
      <w:rPr>
        <w:rFonts w:ascii="Courier New" w:hAnsi="Courier New" w:hint="default"/>
      </w:rPr>
    </w:lvl>
    <w:lvl w:ilvl="5" w:tplc="6754635A">
      <w:start w:val="1"/>
      <w:numFmt w:val="bullet"/>
      <w:lvlText w:val=""/>
      <w:lvlJc w:val="left"/>
      <w:pPr>
        <w:ind w:left="4320" w:hanging="360"/>
      </w:pPr>
      <w:rPr>
        <w:rFonts w:ascii="Wingdings" w:hAnsi="Wingdings" w:hint="default"/>
      </w:rPr>
    </w:lvl>
    <w:lvl w:ilvl="6" w:tplc="E892EB70">
      <w:start w:val="1"/>
      <w:numFmt w:val="bullet"/>
      <w:lvlText w:val=""/>
      <w:lvlJc w:val="left"/>
      <w:pPr>
        <w:ind w:left="5040" w:hanging="360"/>
      </w:pPr>
      <w:rPr>
        <w:rFonts w:ascii="Symbol" w:hAnsi="Symbol" w:hint="default"/>
      </w:rPr>
    </w:lvl>
    <w:lvl w:ilvl="7" w:tplc="CDBE81F0">
      <w:start w:val="1"/>
      <w:numFmt w:val="bullet"/>
      <w:lvlText w:val="o"/>
      <w:lvlJc w:val="left"/>
      <w:pPr>
        <w:ind w:left="5760" w:hanging="360"/>
      </w:pPr>
      <w:rPr>
        <w:rFonts w:ascii="Courier New" w:hAnsi="Courier New" w:hint="default"/>
      </w:rPr>
    </w:lvl>
    <w:lvl w:ilvl="8" w:tplc="5D202756">
      <w:start w:val="1"/>
      <w:numFmt w:val="bullet"/>
      <w:lvlText w:val=""/>
      <w:lvlJc w:val="left"/>
      <w:pPr>
        <w:ind w:left="6480" w:hanging="360"/>
      </w:pPr>
      <w:rPr>
        <w:rFonts w:ascii="Wingdings" w:hAnsi="Wingdings" w:hint="default"/>
      </w:rPr>
    </w:lvl>
  </w:abstractNum>
  <w:abstractNum w:abstractNumId="2" w15:restartNumberingAfterBreak="0">
    <w:nsid w:val="38B41CF9"/>
    <w:multiLevelType w:val="hybridMultilevel"/>
    <w:tmpl w:val="6C848D8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51C53AC9"/>
    <w:multiLevelType w:val="hybridMultilevel"/>
    <w:tmpl w:val="E652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112F62"/>
    <w:multiLevelType w:val="hybridMultilevel"/>
    <w:tmpl w:val="EE36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BA4ECD"/>
    <w:multiLevelType w:val="hybridMultilevel"/>
    <w:tmpl w:val="CC124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31377D"/>
    <w:rsid w:val="00391580"/>
    <w:rsid w:val="005449F2"/>
    <w:rsid w:val="00567F55"/>
    <w:rsid w:val="0068183F"/>
    <w:rsid w:val="006E2DF6"/>
    <w:rsid w:val="00917F58"/>
    <w:rsid w:val="00A85A4E"/>
    <w:rsid w:val="00B824DD"/>
    <w:rsid w:val="00BC575F"/>
    <w:rsid w:val="00DA71E5"/>
    <w:rsid w:val="00E142E5"/>
    <w:rsid w:val="05351DBE"/>
    <w:rsid w:val="22F3ED9D"/>
    <w:rsid w:val="25E6EDEC"/>
    <w:rsid w:val="2A738156"/>
    <w:rsid w:val="33B15587"/>
    <w:rsid w:val="47366C98"/>
    <w:rsid w:val="4B11556B"/>
    <w:rsid w:val="52DD75F9"/>
    <w:rsid w:val="6D246CFC"/>
    <w:rsid w:val="75C70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917F58"/>
    <w:pPr>
      <w:ind w:left="720"/>
      <w:contextualSpacing/>
    </w:pPr>
  </w:style>
  <w:style w:type="paragraph" w:styleId="NormalWeb">
    <w:name w:val="Normal (Web)"/>
    <w:basedOn w:val="Normal"/>
    <w:uiPriority w:val="99"/>
    <w:unhideWhenUsed/>
    <w:rsid w:val="00A85A4E"/>
    <w:pPr>
      <w:spacing w:after="200" w:line="276" w:lineRule="auto"/>
    </w:pPr>
    <w:rPr>
      <w:rFonts w:ascii="Times New Roman" w:hAnsi="Times New Roman" w:cs="Times New Roman"/>
      <w:sz w:val="24"/>
      <w:szCs w:val="24"/>
    </w:rPr>
  </w:style>
  <w:style w:type="paragraph" w:customStyle="1" w:styleId="Default">
    <w:name w:val="Default"/>
    <w:rsid w:val="005449F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269EE-E51F-41E7-BE1A-E1884FEC35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3.xml><?xml version="1.0" encoding="utf-8"?>
<ds:datastoreItem xmlns:ds="http://schemas.openxmlformats.org/officeDocument/2006/customXml" ds:itemID="{32F616F9-6912-45C8-99C6-CC5EEC04F99F}">
  <ds:schemaRefs>
    <ds:schemaRef ds:uri="http://schemas.microsoft.com/office/2006/documentManagement/types"/>
    <ds:schemaRef ds:uri="http://www.w3.org/XML/1998/namespace"/>
    <ds:schemaRef ds:uri="http://purl.org/dc/dcmitype/"/>
    <ds:schemaRef ds:uri="4c1b70f5-192b-406d-8b2a-809f38bb195d"/>
    <ds:schemaRef ds:uri="http://purl.org/dc/terms/"/>
    <ds:schemaRef ds:uri="http://purl.org/dc/elements/1.1/"/>
    <ds:schemaRef ds:uri="http://schemas.openxmlformats.org/package/2006/metadata/core-properties"/>
    <ds:schemaRef ds:uri="http://schemas.microsoft.com/office/infopath/2007/PartnerControls"/>
    <ds:schemaRef ds:uri="1895e164-b18a-4ad4-a160-bfec1f1c3c0b"/>
    <ds:schemaRef ds:uri="http://schemas.microsoft.com/office/2006/metadata/properties"/>
  </ds:schemaRefs>
</ds:datastoreItem>
</file>

<file path=customXml/itemProps4.xml><?xml version="1.0" encoding="utf-8"?>
<ds:datastoreItem xmlns:ds="http://schemas.openxmlformats.org/officeDocument/2006/customXml" ds:itemID="{CEDC3DC8-70BD-4C77-95F0-6B8C44958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768</Words>
  <Characters>4384</Characters>
  <Application>Microsoft Office Word</Application>
  <DocSecurity>0</DocSecurity>
  <Lines>36</Lines>
  <Paragraphs>10</Paragraphs>
  <ScaleCrop>false</ScaleCrop>
  <Company>entrustIT desktopIT Customer</Company>
  <LinksUpToDate>false</LinksUpToDate>
  <CharactersWithSpaces>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4</cp:revision>
  <dcterms:created xsi:type="dcterms:W3CDTF">2021-10-31T15:20:00Z</dcterms:created>
  <dcterms:modified xsi:type="dcterms:W3CDTF">2022-05-26T09:58:00Z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