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84997" w14:textId="77777777" w:rsidR="0068183F" w:rsidRPr="00A85A4E" w:rsidRDefault="0068183F" w:rsidP="75606D47">
      <w:pPr>
        <w:rPr>
          <w:rFonts w:ascii="Calibri" w:eastAsia="Calibri" w:hAnsi="Calibri" w:cs="Calibri"/>
          <w:u w:val="single"/>
        </w:rPr>
      </w:pPr>
      <w:r w:rsidRPr="75606D47">
        <w:rPr>
          <w:rFonts w:ascii="Calibri" w:eastAsia="Calibri" w:hAnsi="Calibri" w:cs="Calibri"/>
          <w:u w:val="single"/>
        </w:rPr>
        <w:t>Intent</w:t>
      </w:r>
      <w:bookmarkStart w:id="0" w:name="_GoBack"/>
      <w:bookmarkEnd w:id="0"/>
    </w:p>
    <w:p w14:paraId="4775696C" w14:textId="77777777" w:rsidR="00A85A4E" w:rsidRPr="00A85A4E" w:rsidRDefault="00A85A4E" w:rsidP="75606D47">
      <w:pPr>
        <w:rPr>
          <w:rFonts w:ascii="Calibri" w:eastAsia="Calibri" w:hAnsi="Calibri" w:cs="Calibri"/>
          <w:b/>
          <w:bCs/>
          <w:u w:val="single"/>
        </w:rPr>
      </w:pPr>
      <w:r w:rsidRPr="75606D47">
        <w:rPr>
          <w:rFonts w:ascii="Calibri" w:eastAsia="Calibri" w:hAnsi="Calibri" w:cs="Calibri"/>
        </w:rPr>
        <w:t xml:space="preserve">Geography teaching at </w:t>
      </w:r>
      <w:r w:rsidRPr="75606D47">
        <w:rPr>
          <w:rFonts w:ascii="Calibri" w:eastAsia="Calibri" w:hAnsi="Calibri" w:cs="Calibri"/>
          <w:color w:val="000000" w:themeColor="text1"/>
        </w:rPr>
        <w:t>Churchend Primary Academy</w:t>
      </w:r>
      <w:r w:rsidRPr="75606D47">
        <w:rPr>
          <w:rFonts w:ascii="Calibri" w:eastAsia="Calibri" w:hAnsi="Calibri" w:cs="Calibri"/>
        </w:rPr>
        <w:t xml:space="preserve"> is aimed at inspiring in the children, a life- long curiosity and fascination about the world and its people.</w:t>
      </w:r>
      <w:r w:rsidRPr="75606D47">
        <w:rPr>
          <w:rFonts w:ascii="Calibri" w:eastAsia="Calibri" w:hAnsi="Calibri" w:cs="Calibri"/>
          <w:color w:val="0B0C0C"/>
          <w:lang w:eastAsia="en-GB"/>
        </w:rPr>
        <w:t xml:space="preserve"> Our teaching aims to equip the pupils with knowledge about the diversity of people, places, natural and human environments and the earth’s resources. Our teaching is planned to develop a solid understanding of the Earth’s key physical and human processes. As pupils progress and gain a deeper knowledge, they will understand the interactions between human and physical processes and how landscapes and environments are formed and used, and be able to explain how all of the Earth’s features are interconnected, shaped and changing over time.</w:t>
      </w:r>
      <w:r w:rsidRPr="75606D47">
        <w:rPr>
          <w:rFonts w:ascii="Calibri" w:eastAsia="Calibri" w:hAnsi="Calibri" w:cs="Calibri"/>
        </w:rPr>
        <w:t xml:space="preserve"> </w:t>
      </w:r>
    </w:p>
    <w:p w14:paraId="25E530E1" w14:textId="77777777" w:rsidR="0068183F" w:rsidRPr="00A85A4E" w:rsidRDefault="0068183F" w:rsidP="75606D47">
      <w:pPr>
        <w:rPr>
          <w:rFonts w:ascii="Calibri" w:eastAsia="Calibri" w:hAnsi="Calibri" w:cs="Calibri"/>
          <w:u w:val="single"/>
        </w:rPr>
      </w:pPr>
      <w:r w:rsidRPr="75606D47">
        <w:rPr>
          <w:rFonts w:ascii="Calibri" w:eastAsia="Calibri" w:hAnsi="Calibri" w:cs="Calibri"/>
          <w:u w:val="single"/>
        </w:rPr>
        <w:t>Implementation</w:t>
      </w:r>
    </w:p>
    <w:p w14:paraId="017847C7" w14:textId="608FCDB7" w:rsidR="00A85A4E" w:rsidRPr="00A85A4E" w:rsidRDefault="00A85A4E" w:rsidP="75606D47">
      <w:pPr>
        <w:rPr>
          <w:rFonts w:ascii="Calibri" w:eastAsia="Calibri" w:hAnsi="Calibri" w:cs="Calibri"/>
        </w:rPr>
      </w:pPr>
      <w:r w:rsidRPr="75606D47">
        <w:rPr>
          <w:rFonts w:ascii="Calibri" w:eastAsia="Calibri" w:hAnsi="Calibri" w:cs="Calibri"/>
        </w:rPr>
        <w:t xml:space="preserve">All teachers follow the National Curriculum for Geography, from EYFS to Year 6, to construct a solid foundation that is built upon year after year. Teachers are confident and passionate about teaching Geography and are supported through professional dialogue and up-to-date training to address any gaps and maintain a consistency and continuity across the </w:t>
      </w:r>
      <w:r w:rsidR="415247C9" w:rsidRPr="75606D47">
        <w:rPr>
          <w:rFonts w:ascii="Calibri" w:eastAsia="Calibri" w:hAnsi="Calibri" w:cs="Calibri"/>
        </w:rPr>
        <w:t>Academy</w:t>
      </w:r>
      <w:r w:rsidRPr="75606D47">
        <w:rPr>
          <w:rFonts w:ascii="Calibri" w:eastAsia="Calibri" w:hAnsi="Calibri" w:cs="Calibri"/>
        </w:rPr>
        <w:t xml:space="preserve">. </w:t>
      </w:r>
    </w:p>
    <w:p w14:paraId="7E663D49" w14:textId="35579986" w:rsidR="00A85A4E" w:rsidRPr="00A85A4E" w:rsidRDefault="00A85A4E" w:rsidP="75606D47">
      <w:pPr>
        <w:rPr>
          <w:rFonts w:ascii="Calibri" w:eastAsia="Calibri" w:hAnsi="Calibri" w:cs="Calibri"/>
        </w:rPr>
      </w:pPr>
      <w:r w:rsidRPr="75606D47">
        <w:rPr>
          <w:rFonts w:ascii="Calibri" w:eastAsia="Calibri" w:hAnsi="Calibri" w:cs="Calibri"/>
        </w:rPr>
        <w:t>Geography is taught as a separate lesson as part of our Combined Studies programme to impart the necessary knowledge, while still allowing children varied opportunities for cross-curricula learning, with particular emphasis on the connection between Geography and History and the impact these have on each other.</w:t>
      </w:r>
    </w:p>
    <w:p w14:paraId="334A08DE" w14:textId="1FC76A6E" w:rsidR="00A85A4E" w:rsidRPr="00A85A4E" w:rsidRDefault="00A85A4E" w:rsidP="75606D47">
      <w:pPr>
        <w:pStyle w:val="NormalWeb"/>
        <w:shd w:val="clear" w:color="auto" w:fill="FFFFFF" w:themeFill="background1"/>
        <w:rPr>
          <w:rFonts w:ascii="Calibri" w:eastAsia="Calibri" w:hAnsi="Calibri" w:cs="Calibri"/>
          <w:sz w:val="22"/>
          <w:szCs w:val="22"/>
          <w:lang w:eastAsia="en-GB"/>
        </w:rPr>
      </w:pPr>
      <w:r w:rsidRPr="75606D47">
        <w:rPr>
          <w:rFonts w:ascii="Calibri" w:eastAsia="Calibri" w:hAnsi="Calibri" w:cs="Calibri"/>
          <w:sz w:val="22"/>
          <w:szCs w:val="22"/>
        </w:rPr>
        <w:t xml:space="preserve">Teachers share their planning and access resources, which are stored centrally, to maintain consistency.  Geography books are moderated across the </w:t>
      </w:r>
      <w:r w:rsidR="415247C9" w:rsidRPr="75606D47">
        <w:rPr>
          <w:rFonts w:ascii="Calibri" w:eastAsia="Calibri" w:hAnsi="Calibri" w:cs="Calibri"/>
          <w:sz w:val="22"/>
          <w:szCs w:val="22"/>
        </w:rPr>
        <w:t>Academy</w:t>
      </w:r>
      <w:r w:rsidRPr="75606D47">
        <w:rPr>
          <w:rFonts w:ascii="Calibri" w:eastAsia="Calibri" w:hAnsi="Calibri" w:cs="Calibri"/>
          <w:sz w:val="22"/>
          <w:szCs w:val="22"/>
        </w:rPr>
        <w:t xml:space="preserve"> to maintain high expectations, a consistency in presentation and support teachers in understanding progression from one cohort to the next.</w:t>
      </w:r>
      <w:r w:rsidRPr="75606D47">
        <w:rPr>
          <w:rFonts w:ascii="Calibri" w:eastAsia="Calibri" w:hAnsi="Calibri" w:cs="Calibri"/>
          <w:sz w:val="22"/>
          <w:szCs w:val="22"/>
          <w:lang w:eastAsia="en-GB"/>
        </w:rPr>
        <w:t xml:space="preserve"> </w:t>
      </w:r>
    </w:p>
    <w:p w14:paraId="3A42E884" w14:textId="77777777" w:rsidR="00A85A4E" w:rsidRPr="00A85A4E" w:rsidRDefault="00A85A4E" w:rsidP="75606D47">
      <w:pPr>
        <w:pStyle w:val="NormalWeb"/>
        <w:shd w:val="clear" w:color="auto" w:fill="FFFFFF" w:themeFill="background1"/>
        <w:rPr>
          <w:rFonts w:ascii="Calibri" w:eastAsia="Calibri" w:hAnsi="Calibri" w:cs="Calibri"/>
          <w:sz w:val="22"/>
          <w:szCs w:val="22"/>
          <w:lang w:eastAsia="en-GB"/>
        </w:rPr>
      </w:pPr>
      <w:r w:rsidRPr="75606D47">
        <w:rPr>
          <w:rFonts w:ascii="Calibri" w:eastAsia="Calibri" w:hAnsi="Calibri" w:cs="Calibri"/>
          <w:sz w:val="22"/>
          <w:szCs w:val="22"/>
          <w:lang w:eastAsia="en-GB"/>
        </w:rPr>
        <w:t xml:space="preserve">Teachers at </w:t>
      </w:r>
      <w:r w:rsidRPr="75606D47">
        <w:rPr>
          <w:rFonts w:ascii="Calibri" w:eastAsia="Calibri" w:hAnsi="Calibri" w:cs="Calibri"/>
          <w:color w:val="000000" w:themeColor="text1"/>
          <w:sz w:val="22"/>
          <w:szCs w:val="22"/>
        </w:rPr>
        <w:t>Churchend Primary Academy</w:t>
      </w:r>
      <w:r w:rsidRPr="75606D47">
        <w:rPr>
          <w:rFonts w:ascii="Calibri" w:eastAsia="Calibri" w:hAnsi="Calibri" w:cs="Calibri"/>
          <w:sz w:val="22"/>
          <w:szCs w:val="22"/>
          <w:lang w:eastAsia="en-GB"/>
        </w:rPr>
        <w:t xml:space="preserve"> deliver a high-quality geography curriculum including, but not limited to: </w:t>
      </w:r>
    </w:p>
    <w:p w14:paraId="33DEEED0" w14:textId="7C4FD7CC" w:rsidR="00A85A4E" w:rsidRPr="00A85A4E" w:rsidRDefault="75671BA8" w:rsidP="75606D47">
      <w:pPr>
        <w:pStyle w:val="NormalWeb"/>
        <w:numPr>
          <w:ilvl w:val="0"/>
          <w:numId w:val="3"/>
        </w:numPr>
        <w:shd w:val="clear" w:color="auto" w:fill="FFFFFF" w:themeFill="background1"/>
        <w:spacing w:after="0"/>
        <w:rPr>
          <w:rFonts w:ascii="Calibri" w:eastAsia="Calibri" w:hAnsi="Calibri" w:cs="Calibri"/>
          <w:sz w:val="22"/>
          <w:szCs w:val="22"/>
          <w:lang w:eastAsia="en-GB"/>
        </w:rPr>
      </w:pPr>
      <w:r w:rsidRPr="75606D47">
        <w:rPr>
          <w:rFonts w:ascii="Calibri" w:eastAsia="Calibri" w:hAnsi="Calibri" w:cs="Calibri"/>
          <w:sz w:val="22"/>
          <w:szCs w:val="22"/>
          <w:lang w:eastAsia="en-GB"/>
        </w:rPr>
        <w:t>E</w:t>
      </w:r>
      <w:r w:rsidR="00A85A4E" w:rsidRPr="75606D47">
        <w:rPr>
          <w:rFonts w:ascii="Calibri" w:eastAsia="Calibri" w:hAnsi="Calibri" w:cs="Calibri"/>
          <w:sz w:val="22"/>
          <w:szCs w:val="22"/>
          <w:lang w:eastAsia="en-GB"/>
        </w:rPr>
        <w:t>nquiry- develop a proficiency in asking relevant questions, collecting and analysing data, and drawing conclusions</w:t>
      </w:r>
      <w:r w:rsidR="6C5888C1" w:rsidRPr="75606D47">
        <w:rPr>
          <w:rFonts w:ascii="Calibri" w:eastAsia="Calibri" w:hAnsi="Calibri" w:cs="Calibri"/>
          <w:sz w:val="22"/>
          <w:szCs w:val="22"/>
          <w:lang w:eastAsia="en-GB"/>
        </w:rPr>
        <w:t>.</w:t>
      </w:r>
    </w:p>
    <w:p w14:paraId="0A7C79C2" w14:textId="07086E5B" w:rsidR="00A85A4E" w:rsidRPr="00A85A4E" w:rsidRDefault="029DC450" w:rsidP="75606D47">
      <w:pPr>
        <w:pStyle w:val="NormalWeb"/>
        <w:numPr>
          <w:ilvl w:val="0"/>
          <w:numId w:val="3"/>
        </w:numPr>
        <w:shd w:val="clear" w:color="auto" w:fill="FFFFFF" w:themeFill="background1"/>
        <w:spacing w:after="0"/>
        <w:rPr>
          <w:rFonts w:ascii="Calibri" w:eastAsia="Calibri" w:hAnsi="Calibri" w:cs="Calibri"/>
          <w:sz w:val="22"/>
          <w:szCs w:val="22"/>
          <w:lang w:eastAsia="en-GB"/>
        </w:rPr>
      </w:pPr>
      <w:r w:rsidRPr="75606D47">
        <w:rPr>
          <w:rFonts w:ascii="Calibri" w:eastAsia="Calibri" w:hAnsi="Calibri" w:cs="Calibri"/>
          <w:sz w:val="22"/>
          <w:szCs w:val="22"/>
          <w:lang w:eastAsia="en-GB"/>
        </w:rPr>
        <w:t>O</w:t>
      </w:r>
      <w:r w:rsidR="00A85A4E" w:rsidRPr="75606D47">
        <w:rPr>
          <w:rFonts w:ascii="Calibri" w:eastAsia="Calibri" w:hAnsi="Calibri" w:cs="Calibri"/>
          <w:sz w:val="22"/>
          <w:szCs w:val="22"/>
          <w:lang w:eastAsia="en-GB"/>
        </w:rPr>
        <w:t xml:space="preserve">utdoor learning and </w:t>
      </w:r>
      <w:r w:rsidR="5178DF6A" w:rsidRPr="75606D47">
        <w:rPr>
          <w:rFonts w:ascii="Calibri" w:eastAsia="Calibri" w:hAnsi="Calibri" w:cs="Calibri"/>
          <w:sz w:val="22"/>
          <w:szCs w:val="22"/>
          <w:lang w:eastAsia="en-GB"/>
        </w:rPr>
        <w:t>well-planned</w:t>
      </w:r>
      <w:r w:rsidR="00A85A4E" w:rsidRPr="75606D47">
        <w:rPr>
          <w:rFonts w:ascii="Calibri" w:eastAsia="Calibri" w:hAnsi="Calibri" w:cs="Calibri"/>
          <w:sz w:val="22"/>
          <w:szCs w:val="22"/>
          <w:lang w:eastAsia="en-GB"/>
        </w:rPr>
        <w:t xml:space="preserve"> fieldwork in the local area</w:t>
      </w:r>
      <w:r w:rsidR="46A3C064" w:rsidRPr="75606D47">
        <w:rPr>
          <w:rFonts w:ascii="Calibri" w:eastAsia="Calibri" w:hAnsi="Calibri" w:cs="Calibri"/>
          <w:sz w:val="22"/>
          <w:szCs w:val="22"/>
          <w:lang w:eastAsia="en-GB"/>
        </w:rPr>
        <w:t>-</w:t>
      </w:r>
      <w:r w:rsidR="00A85A4E" w:rsidRPr="75606D47">
        <w:rPr>
          <w:rFonts w:ascii="Calibri" w:eastAsia="Calibri" w:hAnsi="Calibri" w:cs="Calibri"/>
          <w:sz w:val="22"/>
          <w:szCs w:val="22"/>
          <w:lang w:eastAsia="en-GB"/>
        </w:rPr>
        <w:t xml:space="preserve"> developing a knowledge and understanding in the environment and a sense of responsibility and a desire to care for and where possible, improve what is around us</w:t>
      </w:r>
      <w:r w:rsidR="30DFD235" w:rsidRPr="75606D47">
        <w:rPr>
          <w:rFonts w:ascii="Calibri" w:eastAsia="Calibri" w:hAnsi="Calibri" w:cs="Calibri"/>
          <w:sz w:val="22"/>
          <w:szCs w:val="22"/>
          <w:lang w:eastAsia="en-GB"/>
        </w:rPr>
        <w:t>.</w:t>
      </w:r>
    </w:p>
    <w:p w14:paraId="6457B2EF" w14:textId="05E6C2D5" w:rsidR="00A85A4E" w:rsidRPr="00A85A4E" w:rsidRDefault="58E11F02" w:rsidP="75606D47">
      <w:pPr>
        <w:pStyle w:val="NormalWeb"/>
        <w:numPr>
          <w:ilvl w:val="0"/>
          <w:numId w:val="3"/>
        </w:numPr>
        <w:shd w:val="clear" w:color="auto" w:fill="FFFFFF" w:themeFill="background1"/>
        <w:spacing w:after="0"/>
        <w:rPr>
          <w:rFonts w:ascii="Calibri" w:eastAsia="Calibri" w:hAnsi="Calibri" w:cs="Calibri"/>
          <w:sz w:val="22"/>
          <w:szCs w:val="22"/>
          <w:lang w:eastAsia="en-GB"/>
        </w:rPr>
      </w:pPr>
      <w:r w:rsidRPr="75606D47">
        <w:rPr>
          <w:rFonts w:ascii="Calibri" w:eastAsia="Calibri" w:hAnsi="Calibri" w:cs="Calibri"/>
          <w:sz w:val="22"/>
          <w:szCs w:val="22"/>
          <w:lang w:eastAsia="en-GB"/>
        </w:rPr>
        <w:t>S</w:t>
      </w:r>
      <w:r w:rsidR="00A85A4E" w:rsidRPr="75606D47">
        <w:rPr>
          <w:rFonts w:ascii="Calibri" w:eastAsia="Calibri" w:hAnsi="Calibri" w:cs="Calibri"/>
          <w:sz w:val="22"/>
          <w:szCs w:val="22"/>
          <w:lang w:eastAsia="en-GB"/>
        </w:rPr>
        <w:t>patial awareness- studying places, locations and environments</w:t>
      </w:r>
      <w:r w:rsidR="52FE47A6" w:rsidRPr="75606D47">
        <w:rPr>
          <w:rFonts w:ascii="Calibri" w:eastAsia="Calibri" w:hAnsi="Calibri" w:cs="Calibri"/>
          <w:sz w:val="22"/>
          <w:szCs w:val="22"/>
          <w:lang w:eastAsia="en-GB"/>
        </w:rPr>
        <w:t>.</w:t>
      </w:r>
      <w:r w:rsidR="00A85A4E" w:rsidRPr="75606D47">
        <w:rPr>
          <w:rFonts w:ascii="Calibri" w:eastAsia="Calibri" w:hAnsi="Calibri" w:cs="Calibri"/>
          <w:sz w:val="22"/>
          <w:szCs w:val="22"/>
          <w:lang w:eastAsia="en-GB"/>
        </w:rPr>
        <w:t xml:space="preserve"> </w:t>
      </w:r>
    </w:p>
    <w:p w14:paraId="13786227" w14:textId="21730A62" w:rsidR="00A85A4E" w:rsidRPr="00A85A4E" w:rsidRDefault="56F2C21A" w:rsidP="75606D47">
      <w:pPr>
        <w:pStyle w:val="NormalWeb"/>
        <w:numPr>
          <w:ilvl w:val="0"/>
          <w:numId w:val="3"/>
        </w:numPr>
        <w:shd w:val="clear" w:color="auto" w:fill="FFFFFF" w:themeFill="background1"/>
        <w:spacing w:after="0"/>
        <w:rPr>
          <w:rFonts w:ascii="Calibri" w:eastAsia="Calibri" w:hAnsi="Calibri" w:cs="Calibri"/>
          <w:sz w:val="22"/>
          <w:szCs w:val="22"/>
          <w:lang w:eastAsia="en-GB"/>
        </w:rPr>
      </w:pPr>
      <w:r w:rsidRPr="75606D47">
        <w:rPr>
          <w:rFonts w:ascii="Calibri" w:eastAsia="Calibri" w:hAnsi="Calibri" w:cs="Calibri"/>
          <w:sz w:val="22"/>
          <w:szCs w:val="22"/>
          <w:lang w:eastAsia="en-GB"/>
        </w:rPr>
        <w:t>M</w:t>
      </w:r>
      <w:r w:rsidR="00A85A4E" w:rsidRPr="75606D47">
        <w:rPr>
          <w:rFonts w:ascii="Calibri" w:eastAsia="Calibri" w:hAnsi="Calibri" w:cs="Calibri"/>
          <w:sz w:val="22"/>
          <w:szCs w:val="22"/>
          <w:lang w:eastAsia="en-GB"/>
        </w:rPr>
        <w:t>ap work- helping children understand what is happening in an area, tying together the past and present, and what may happen in the future, by interpreting and using non- text media</w:t>
      </w:r>
      <w:r w:rsidR="71984AC9" w:rsidRPr="75606D47">
        <w:rPr>
          <w:rFonts w:ascii="Calibri" w:eastAsia="Calibri" w:hAnsi="Calibri" w:cs="Calibri"/>
          <w:sz w:val="22"/>
          <w:szCs w:val="22"/>
          <w:lang w:eastAsia="en-GB"/>
        </w:rPr>
        <w:t>.</w:t>
      </w:r>
    </w:p>
    <w:p w14:paraId="0C5A3828" w14:textId="28ACF972" w:rsidR="00A85A4E" w:rsidRPr="00A85A4E" w:rsidRDefault="2CD8DA28" w:rsidP="75606D47">
      <w:pPr>
        <w:pStyle w:val="NormalWeb"/>
        <w:numPr>
          <w:ilvl w:val="0"/>
          <w:numId w:val="3"/>
        </w:numPr>
        <w:shd w:val="clear" w:color="auto" w:fill="FFFFFF" w:themeFill="background1"/>
        <w:spacing w:after="0"/>
        <w:rPr>
          <w:rFonts w:ascii="Calibri" w:eastAsia="Calibri" w:hAnsi="Calibri" w:cs="Calibri"/>
          <w:sz w:val="22"/>
          <w:szCs w:val="22"/>
        </w:rPr>
      </w:pPr>
      <w:r w:rsidRPr="75606D47">
        <w:rPr>
          <w:rFonts w:ascii="Calibri" w:eastAsia="Calibri" w:hAnsi="Calibri" w:cs="Calibri"/>
          <w:sz w:val="22"/>
          <w:szCs w:val="22"/>
          <w:lang w:eastAsia="en-GB"/>
        </w:rPr>
        <w:t>E</w:t>
      </w:r>
      <w:r w:rsidR="00A85A4E" w:rsidRPr="75606D47">
        <w:rPr>
          <w:rFonts w:ascii="Calibri" w:eastAsia="Calibri" w:hAnsi="Calibri" w:cs="Calibri"/>
          <w:sz w:val="22"/>
          <w:szCs w:val="22"/>
          <w:lang w:eastAsia="en-GB"/>
        </w:rPr>
        <w:t>nvironmental geography- encouraging children to understand the potential of their role and the impact they might have through their actions and interests</w:t>
      </w:r>
      <w:r w:rsidR="73838B56" w:rsidRPr="75606D47">
        <w:rPr>
          <w:rFonts w:ascii="Calibri" w:eastAsia="Calibri" w:hAnsi="Calibri" w:cs="Calibri"/>
          <w:sz w:val="22"/>
          <w:szCs w:val="22"/>
          <w:lang w:eastAsia="en-GB"/>
        </w:rPr>
        <w:t>.</w:t>
      </w:r>
    </w:p>
    <w:p w14:paraId="7C28FCAB" w14:textId="77777777" w:rsidR="00A85A4E" w:rsidRPr="00A85A4E" w:rsidRDefault="00A85A4E" w:rsidP="75606D47">
      <w:pPr>
        <w:pStyle w:val="NormalWeb"/>
        <w:shd w:val="clear" w:color="auto" w:fill="FFFFFF" w:themeFill="background1"/>
        <w:spacing w:after="0"/>
        <w:rPr>
          <w:rFonts w:ascii="Calibri" w:eastAsia="Calibri" w:hAnsi="Calibri" w:cs="Calibri"/>
          <w:sz w:val="22"/>
          <w:szCs w:val="22"/>
        </w:rPr>
      </w:pPr>
      <w:r w:rsidRPr="75606D47">
        <w:rPr>
          <w:rFonts w:ascii="Calibri" w:eastAsia="Calibri" w:hAnsi="Calibri" w:cs="Calibri"/>
          <w:sz w:val="22"/>
          <w:szCs w:val="22"/>
        </w:rPr>
        <w:t xml:space="preserve"> </w:t>
      </w:r>
    </w:p>
    <w:p w14:paraId="1B5F0FC6" w14:textId="6AFAEB40" w:rsidR="00DA71E5" w:rsidRPr="00A85A4E" w:rsidRDefault="00A85A4E" w:rsidP="75606D47">
      <w:pPr>
        <w:pStyle w:val="NormalWeb"/>
        <w:shd w:val="clear" w:color="auto" w:fill="FFFFFF" w:themeFill="background1"/>
        <w:rPr>
          <w:rFonts w:ascii="Calibri" w:eastAsia="Calibri" w:hAnsi="Calibri" w:cs="Calibri"/>
          <w:sz w:val="22"/>
          <w:szCs w:val="22"/>
        </w:rPr>
      </w:pPr>
      <w:r w:rsidRPr="75606D47">
        <w:rPr>
          <w:rFonts w:ascii="Calibri" w:eastAsia="Calibri" w:hAnsi="Calibri" w:cs="Calibri"/>
          <w:sz w:val="22"/>
          <w:szCs w:val="22"/>
        </w:rPr>
        <w:t>By the end of each key stage, pupils are expected to know, apply and understand the matters, skills and processes specified in this programme of study.</w:t>
      </w:r>
    </w:p>
    <w:p w14:paraId="6756B65A" w14:textId="5DC7368C" w:rsidR="0068183F" w:rsidRPr="00A85A4E" w:rsidRDefault="0068183F" w:rsidP="75606D47">
      <w:pPr>
        <w:rPr>
          <w:rFonts w:ascii="Calibri" w:eastAsia="Calibri" w:hAnsi="Calibri" w:cs="Calibri"/>
          <w:u w:val="single"/>
        </w:rPr>
      </w:pPr>
      <w:r w:rsidRPr="75606D47">
        <w:rPr>
          <w:rFonts w:ascii="Calibri" w:eastAsia="Calibri" w:hAnsi="Calibri" w:cs="Calibri"/>
          <w:u w:val="single"/>
        </w:rPr>
        <w:lastRenderedPageBreak/>
        <w:t>Impact</w:t>
      </w:r>
    </w:p>
    <w:p w14:paraId="3E848847" w14:textId="581A36BE" w:rsidR="00DA71E5" w:rsidRPr="00A85A4E" w:rsidRDefault="00A85A4E" w:rsidP="75606D47">
      <w:pPr>
        <w:rPr>
          <w:rFonts w:ascii="Calibri" w:eastAsia="Calibri" w:hAnsi="Calibri" w:cs="Calibri"/>
          <w:lang w:eastAsia="en-GB"/>
        </w:rPr>
      </w:pPr>
      <w:r w:rsidRPr="75606D47">
        <w:rPr>
          <w:rFonts w:ascii="Calibri" w:eastAsia="Calibri" w:hAnsi="Calibri" w:cs="Calibri"/>
        </w:rPr>
        <w:t xml:space="preserve">Children enjoy Geography and are confident to talk about their experience. </w:t>
      </w:r>
      <w:r w:rsidRPr="75606D47">
        <w:rPr>
          <w:rFonts w:ascii="Calibri" w:eastAsia="Calibri" w:hAnsi="Calibri" w:cs="Calibri"/>
          <w:lang w:eastAsia="en-GB"/>
        </w:rPr>
        <w:t>Children can begin to understand the potential of their role and the impact that they might have through their actions and interests, as primary geography takes them beyond their immediate world and what they currently know, to deepen their environmental knowledge and nurture their responsibility of places.</w:t>
      </w:r>
      <w:r w:rsidRPr="75606D47">
        <w:rPr>
          <w:rFonts w:ascii="Calibri" w:eastAsia="Calibri" w:hAnsi="Calibri" w:cs="Calibri"/>
          <w:shd w:val="clear" w:color="auto" w:fill="FFFFFF"/>
        </w:rPr>
        <w:t xml:space="preserve"> Through active engagement in primary geography, the children are enabled to learn not only about the world but also how it works, how it fits together and how to make a difference and become positive contributors to it.</w:t>
      </w: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681F8A">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1D3F6C12" w14:textId="7A4B6FC4" w:rsidR="0068183F" w:rsidRPr="0068183F" w:rsidRDefault="0068183F" w:rsidP="0068183F">
    <w:pPr>
      <w:jc w:val="center"/>
      <w:rPr>
        <w:sz w:val="32"/>
        <w:u w:val="single"/>
      </w:rPr>
    </w:pPr>
    <w:r w:rsidRPr="0068183F">
      <w:rPr>
        <w:sz w:val="32"/>
        <w:u w:val="single"/>
      </w:rPr>
      <w:t>Curriculum Rational</w:t>
    </w:r>
    <w:r w:rsidR="00681F8A">
      <w:rPr>
        <w:sz w:val="32"/>
        <w:u w:val="single"/>
      </w:rPr>
      <w:t>e</w:t>
    </w:r>
    <w:r w:rsidRPr="0068183F">
      <w:rPr>
        <w:sz w:val="32"/>
        <w:u w:val="single"/>
      </w:rPr>
      <w:t xml:space="preserve"> </w:t>
    </w:r>
    <w:proofErr w:type="gramStart"/>
    <w:r w:rsidRPr="0068183F">
      <w:rPr>
        <w:sz w:val="32"/>
        <w:u w:val="single"/>
      </w:rPr>
      <w:t>For</w:t>
    </w:r>
    <w:proofErr w:type="gramEnd"/>
    <w:r w:rsidRPr="0068183F">
      <w:rPr>
        <w:sz w:val="32"/>
        <w:u w:val="single"/>
      </w:rPr>
      <w:t xml:space="preserve"> </w:t>
    </w:r>
    <w:r w:rsidR="00A85A4E">
      <w:rPr>
        <w:sz w:val="32"/>
        <w:u w:val="single"/>
      </w:rPr>
      <w:t>Geography</w:t>
    </w:r>
  </w:p>
  <w:p w14:paraId="2521AA09" w14:textId="77777777" w:rsidR="0068183F" w:rsidRDefault="00681F8A">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681F8A">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2"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68183F"/>
    <w:rsid w:val="00681F8A"/>
    <w:rsid w:val="006E2DF6"/>
    <w:rsid w:val="00917F58"/>
    <w:rsid w:val="00A85A4E"/>
    <w:rsid w:val="00DA71E5"/>
    <w:rsid w:val="029DC450"/>
    <w:rsid w:val="234A005F"/>
    <w:rsid w:val="2CD8DA28"/>
    <w:rsid w:val="30DFD235"/>
    <w:rsid w:val="3453E71C"/>
    <w:rsid w:val="3D0EF3F5"/>
    <w:rsid w:val="415247C9"/>
    <w:rsid w:val="46A3C064"/>
    <w:rsid w:val="5178DF6A"/>
    <w:rsid w:val="52FE47A6"/>
    <w:rsid w:val="56F2C21A"/>
    <w:rsid w:val="58E11F02"/>
    <w:rsid w:val="6BCEF3BD"/>
    <w:rsid w:val="6C5888C1"/>
    <w:rsid w:val="71984AC9"/>
    <w:rsid w:val="73838B56"/>
    <w:rsid w:val="75606D47"/>
    <w:rsid w:val="75671BA8"/>
    <w:rsid w:val="7F51A3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D39A4-99F3-4DEC-99D0-0D3D61C0AE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dcmitype/"/>
    <ds:schemaRef ds:uri="http://schemas.openxmlformats.org/package/2006/metadata/core-properties"/>
    <ds:schemaRef ds:uri="http://purl.org/dc/elements/1.1/"/>
    <ds:schemaRef ds:uri="4c1b70f5-192b-406d-8b2a-809f38bb195d"/>
    <ds:schemaRef ds:uri="http://schemas.microsoft.com/office/2006/documentManagement/types"/>
    <ds:schemaRef ds:uri="1895e164-b18a-4ad4-a160-bfec1f1c3c0b"/>
    <ds:schemaRef ds:uri="http://www.w3.org/XML/1998/namespac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3C70A52-5A43-4BA7-B326-9A19BAAC3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495</Words>
  <Characters>2828</Characters>
  <Application>Microsoft Office Word</Application>
  <DocSecurity>0</DocSecurity>
  <Lines>23</Lines>
  <Paragraphs>6</Paragraphs>
  <ScaleCrop>false</ScaleCrop>
  <Company>entrustIT desktopIT Customer</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4</cp:revision>
  <dcterms:created xsi:type="dcterms:W3CDTF">2021-10-31T15:02:00Z</dcterms:created>
  <dcterms:modified xsi:type="dcterms:W3CDTF">2022-05-26T09:55:00Z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