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84997" w14:textId="77777777" w:rsidR="0068183F" w:rsidRPr="00A85A4E" w:rsidRDefault="0068183F" w:rsidP="0402D516">
      <w:pPr>
        <w:rPr>
          <w:rFonts w:ascii="Calibri" w:eastAsia="Calibri" w:hAnsi="Calibri" w:cs="Calibri"/>
          <w:u w:val="single"/>
        </w:rPr>
      </w:pPr>
      <w:r w:rsidRPr="0402D516">
        <w:rPr>
          <w:rFonts w:ascii="Calibri" w:eastAsia="Calibri" w:hAnsi="Calibri" w:cs="Calibri"/>
          <w:u w:val="single"/>
        </w:rPr>
        <w:t>Intent</w:t>
      </w:r>
      <w:bookmarkStart w:id="0" w:name="_GoBack"/>
      <w:bookmarkEnd w:id="0"/>
    </w:p>
    <w:p w14:paraId="07325D73" w14:textId="77777777" w:rsidR="007A3124" w:rsidRDefault="007A3124" w:rsidP="0402D516">
      <w:pPr>
        <w:rPr>
          <w:rFonts w:ascii="Calibri" w:eastAsia="Calibri" w:hAnsi="Calibri" w:cs="Calibri"/>
        </w:rPr>
      </w:pPr>
      <w:r w:rsidRPr="0402D516">
        <w:rPr>
          <w:rFonts w:ascii="Calibri" w:eastAsia="Calibri" w:hAnsi="Calibri" w:cs="Calibri"/>
        </w:rPr>
        <w:t>At Churchend Primary Academy, we are determined that pupils will be ready for the next stage of their learning, having acquired and embedded the necessary knowledge and skills to be successful. Therefore, our intention is for children to engage in a multi-year holistic programme of recovery, focussed on the quality of teaching, reading, curriculum knowledge and the social, emotional and mental health needs of our community.  The programme intends to address gaps in knowledge as well as anxieties associated with working in larger groups and the ability of children to self-regulate, following extended periods outside a formal education setting.</w:t>
      </w:r>
    </w:p>
    <w:p w14:paraId="3237B1A9" w14:textId="77777777" w:rsidR="007A3124" w:rsidRDefault="007A3124" w:rsidP="0402D516">
      <w:pPr>
        <w:rPr>
          <w:rFonts w:ascii="Calibri" w:eastAsia="Calibri" w:hAnsi="Calibri" w:cs="Calibri"/>
        </w:rPr>
      </w:pPr>
      <w:r w:rsidRPr="0402D516">
        <w:rPr>
          <w:rFonts w:ascii="Calibri" w:eastAsia="Calibri" w:hAnsi="Calibri" w:cs="Calibri"/>
        </w:rPr>
        <w:t xml:space="preserve">At Churchend Primary Academy, we have reviewed and refined the curriculum and classroom pedagogy, drawing from the latest Government guidance and evidenced-informed approaches to accelerate pupil progress through quality first teaching and support. Barak </w:t>
      </w:r>
      <w:r w:rsidRPr="0402D516">
        <w:rPr>
          <w:rStyle w:val="Emphasis"/>
          <w:rFonts w:ascii="Calibri" w:eastAsia="Calibri" w:hAnsi="Calibri" w:cs="Calibri"/>
        </w:rPr>
        <w:t>Rosenshine’s</w:t>
      </w:r>
      <w:r w:rsidRPr="0402D516">
        <w:rPr>
          <w:rFonts w:ascii="Calibri" w:eastAsia="Calibri" w:hAnsi="Calibri" w:cs="Calibri"/>
        </w:rPr>
        <w:t xml:space="preserve"> “Principles of Instruction”, Cognitive Load Theory and metacognition are fundamental ideas that underpin practice, combined with regular retrieval practice, spaced learning and temporary scaffolding to facilitate pupils in becoming successful and confident learners. </w:t>
      </w:r>
    </w:p>
    <w:p w14:paraId="1DA772AB" w14:textId="77777777" w:rsidR="007A3124" w:rsidRDefault="007A3124" w:rsidP="0402D516">
      <w:pPr>
        <w:rPr>
          <w:rFonts w:ascii="Calibri" w:eastAsia="Calibri" w:hAnsi="Calibri" w:cs="Calibri"/>
        </w:rPr>
      </w:pPr>
      <w:r w:rsidRPr="0402D516">
        <w:rPr>
          <w:rFonts w:ascii="Calibri" w:eastAsia="Calibri" w:hAnsi="Calibri" w:cs="Calibri"/>
        </w:rPr>
        <w:t xml:space="preserve">To ensure the programme achieves the stated aims, Churchend Primary Academy intend to establish a number of quality assurance and continuous improvement measures, routinely scheduled throughout the programme. </w:t>
      </w:r>
    </w:p>
    <w:p w14:paraId="25E530E1" w14:textId="77777777" w:rsidR="0068183F" w:rsidRPr="00A85A4E" w:rsidRDefault="0068183F" w:rsidP="0402D516">
      <w:pPr>
        <w:rPr>
          <w:rFonts w:ascii="Calibri" w:eastAsia="Calibri" w:hAnsi="Calibri" w:cs="Calibri"/>
          <w:u w:val="single"/>
        </w:rPr>
      </w:pPr>
      <w:r w:rsidRPr="0402D516">
        <w:rPr>
          <w:rFonts w:ascii="Calibri" w:eastAsia="Calibri" w:hAnsi="Calibri" w:cs="Calibri"/>
          <w:u w:val="single"/>
        </w:rPr>
        <w:t>Implementation</w:t>
      </w:r>
    </w:p>
    <w:p w14:paraId="524ACEE4" w14:textId="77777777" w:rsidR="007A3124" w:rsidRDefault="007A3124" w:rsidP="0402D516">
      <w:pPr>
        <w:rPr>
          <w:rFonts w:ascii="Calibri" w:eastAsia="Calibri" w:hAnsi="Calibri" w:cs="Calibri"/>
        </w:rPr>
      </w:pPr>
      <w:r w:rsidRPr="0402D516">
        <w:rPr>
          <w:rFonts w:ascii="Calibri" w:eastAsia="Calibri" w:hAnsi="Calibri" w:cs="Calibri"/>
        </w:rPr>
        <w:t xml:space="preserve">At Churchend Primary Academy, we have invested time to re-sequence and re-plan the curriculum in all year groups to focus on the key knowledge and skills necessary for pupils to acquire to be able to know more, remember more and do more. In addition, we believe that reading is the key to the curriculum.  Therefore, it has been incorporated in to all areas of the curriculum and lessons to improve comprehension and reasoning skills. </w:t>
      </w:r>
    </w:p>
    <w:p w14:paraId="1AEFEF80" w14:textId="77777777" w:rsidR="007A3124" w:rsidRPr="00F03AC7" w:rsidRDefault="007A3124" w:rsidP="0402D516">
      <w:pPr>
        <w:rPr>
          <w:rFonts w:ascii="Calibri" w:eastAsia="Calibri" w:hAnsi="Calibri" w:cs="Calibri"/>
          <w:u w:val="single"/>
        </w:rPr>
      </w:pPr>
      <w:r w:rsidRPr="0402D516">
        <w:rPr>
          <w:rFonts w:ascii="Calibri" w:eastAsia="Calibri" w:hAnsi="Calibri" w:cs="Calibri"/>
          <w:u w:val="single"/>
        </w:rPr>
        <w:t>Continuous Professional Development</w:t>
      </w:r>
    </w:p>
    <w:p w14:paraId="01C3BFD8" w14:textId="16A52024" w:rsidR="007A3124" w:rsidRDefault="007A3124" w:rsidP="0402D516">
      <w:pPr>
        <w:rPr>
          <w:rFonts w:ascii="Calibri" w:eastAsia="Calibri" w:hAnsi="Calibri" w:cs="Calibri"/>
        </w:rPr>
      </w:pPr>
      <w:r w:rsidRPr="0402D516">
        <w:rPr>
          <w:rFonts w:ascii="Calibri" w:eastAsia="Calibri" w:hAnsi="Calibri" w:cs="Calibri"/>
        </w:rPr>
        <w:t xml:space="preserve">CPD is vital to success of the programme. Consequently, we have ensured that all staff understand a wide range of evidence-informed approaches that can contribute to accelerated pupil progress, drawing on the work of and the </w:t>
      </w:r>
      <w:r w:rsidRPr="0402D516">
        <w:rPr>
          <w:rStyle w:val="markedcontent"/>
          <w:rFonts w:ascii="Calibri" w:eastAsia="Calibri" w:hAnsi="Calibri" w:cs="Calibri"/>
        </w:rPr>
        <w:t>Education Endowment Foundation’s Teaching and Learning Toolkit</w:t>
      </w:r>
      <w:r w:rsidRPr="0402D516">
        <w:rPr>
          <w:rFonts w:ascii="Calibri" w:eastAsia="Calibri" w:hAnsi="Calibri" w:cs="Calibri"/>
        </w:rPr>
        <w:t xml:space="preserve">, to guide pedagogy in the classroom. </w:t>
      </w:r>
    </w:p>
    <w:p w14:paraId="4DA379BD" w14:textId="77777777" w:rsidR="007A3124" w:rsidRDefault="007A3124" w:rsidP="0402D516">
      <w:pPr>
        <w:rPr>
          <w:rFonts w:ascii="Calibri" w:eastAsia="Calibri" w:hAnsi="Calibri" w:cs="Calibri"/>
        </w:rPr>
      </w:pPr>
      <w:r w:rsidRPr="0402D516">
        <w:rPr>
          <w:rFonts w:ascii="Calibri" w:eastAsia="Calibri" w:hAnsi="Calibri" w:cs="Calibri"/>
        </w:rPr>
        <w:t>Throughout the year, training and support have been scheduled to refine pedagogical content knowledge, classroom pedagogy and assessment to facilitate high quality lesson design and implementation that maximises learning and retention. This is an on-going process and as such the appraisal process has been enhanced with an instructional coaching approach to support teaching staff to achieve continuous improvement.</w:t>
      </w:r>
    </w:p>
    <w:p w14:paraId="13823150" w14:textId="77777777" w:rsidR="007A3124" w:rsidRDefault="007A3124" w:rsidP="0402D516">
      <w:pPr>
        <w:rPr>
          <w:rFonts w:ascii="Calibri" w:eastAsia="Calibri" w:hAnsi="Calibri" w:cs="Calibri"/>
          <w:u w:val="single"/>
        </w:rPr>
      </w:pPr>
      <w:r w:rsidRPr="0402D516">
        <w:rPr>
          <w:rFonts w:ascii="Calibri" w:eastAsia="Calibri" w:hAnsi="Calibri" w:cs="Calibri"/>
          <w:u w:val="single"/>
        </w:rPr>
        <w:t>Pedagogy</w:t>
      </w:r>
    </w:p>
    <w:p w14:paraId="04AA98E4" w14:textId="39127F0C" w:rsidR="007A3124" w:rsidRDefault="007A3124" w:rsidP="0402D516">
      <w:pPr>
        <w:rPr>
          <w:rFonts w:ascii="Calibri" w:eastAsia="Calibri" w:hAnsi="Calibri" w:cs="Calibri"/>
        </w:rPr>
      </w:pPr>
      <w:r w:rsidRPr="0402D516">
        <w:rPr>
          <w:rFonts w:ascii="Calibri" w:eastAsia="Calibri" w:hAnsi="Calibri" w:cs="Calibri"/>
        </w:rPr>
        <w:t xml:space="preserve">The Academy has embraced Barak </w:t>
      </w:r>
      <w:r w:rsidRPr="0402D516">
        <w:rPr>
          <w:rStyle w:val="Emphasis"/>
          <w:rFonts w:ascii="Calibri" w:eastAsia="Calibri" w:hAnsi="Calibri" w:cs="Calibri"/>
        </w:rPr>
        <w:t>Rosenshine’s</w:t>
      </w:r>
      <w:r w:rsidRPr="0402D516">
        <w:rPr>
          <w:rFonts w:ascii="Calibri" w:eastAsia="Calibri" w:hAnsi="Calibri" w:cs="Calibri"/>
        </w:rPr>
        <w:t xml:space="preserve"> “Principles of Instruction”, Cognitive Load Theory and metacognition as fundamental concepts that underpin practice.  Retrieval practice is used in all lessons to recall and recap prior knowledge as a starting point for new learning. This allows teachers to identify gaps and re-teach as required. Further, the curriculum is deliberately designed to ensure that key concepts are revisited and extended across each year and across the </w:t>
      </w:r>
      <w:r w:rsidR="76C0740D" w:rsidRPr="0402D516">
        <w:rPr>
          <w:rFonts w:ascii="Calibri" w:eastAsia="Calibri" w:hAnsi="Calibri" w:cs="Calibri"/>
        </w:rPr>
        <w:t>Academy</w:t>
      </w:r>
      <w:r w:rsidRPr="0402D516">
        <w:rPr>
          <w:rFonts w:ascii="Calibri" w:eastAsia="Calibri" w:hAnsi="Calibri" w:cs="Calibri"/>
        </w:rPr>
        <w:t>.</w:t>
      </w:r>
    </w:p>
    <w:p w14:paraId="1FB8199A" w14:textId="77777777" w:rsidR="007A3124" w:rsidRDefault="007A3124" w:rsidP="0402D516">
      <w:pPr>
        <w:rPr>
          <w:rFonts w:ascii="Calibri" w:eastAsia="Calibri" w:hAnsi="Calibri" w:cs="Calibri"/>
        </w:rPr>
      </w:pPr>
      <w:r w:rsidRPr="0402D516">
        <w:rPr>
          <w:rFonts w:ascii="Calibri" w:eastAsia="Calibri" w:hAnsi="Calibri" w:cs="Calibri"/>
        </w:rPr>
        <w:lastRenderedPageBreak/>
        <w:t>The lessons that children are taught provide challenge through the curriculum design and the selection of knowledge to be learned and remembered. Lessons are carefully designed to ensure new material is presented in small steps to manage cognitive load and enable all pupils, including those with SEND, to maintain progress. Appropriate temporary scaffolding is used to support pupils achieve the high expectations of our curriculum and meet the intended outcomes.</w:t>
      </w:r>
    </w:p>
    <w:p w14:paraId="74BAFA51" w14:textId="77777777" w:rsidR="007A3124" w:rsidRDefault="007A3124" w:rsidP="0402D516">
      <w:pPr>
        <w:rPr>
          <w:rFonts w:ascii="Calibri" w:eastAsia="Calibri" w:hAnsi="Calibri" w:cs="Calibri"/>
        </w:rPr>
      </w:pPr>
      <w:r w:rsidRPr="0402D516">
        <w:rPr>
          <w:rFonts w:ascii="Calibri" w:eastAsia="Calibri" w:hAnsi="Calibri" w:cs="Calibri"/>
        </w:rPr>
        <w:t>Teachers use questioning and quizzing to engage pupils to think hard about the new material and effective partner talk facilitates the orally practise of responses.  Questioning is used routinely to extend responses from pupils to improve the accuracy of their knowledge and check for understanding. Through the modelling of thought, spoken language and written tasks, teacher demonstrate how an expert learner approaches challenging tasks to be successful, explicitly teaching strategies and reminding children how those strategies are applied.</w:t>
      </w:r>
    </w:p>
    <w:p w14:paraId="4421D94E" w14:textId="77777777" w:rsidR="007A3124" w:rsidRDefault="007A3124" w:rsidP="0402D516">
      <w:pPr>
        <w:rPr>
          <w:rFonts w:ascii="Calibri" w:eastAsia="Calibri" w:hAnsi="Calibri" w:cs="Calibri"/>
        </w:rPr>
      </w:pPr>
      <w:r w:rsidRPr="0402D516">
        <w:rPr>
          <w:rFonts w:ascii="Calibri" w:eastAsia="Calibri" w:hAnsi="Calibri" w:cs="Calibri"/>
        </w:rPr>
        <w:t>All lessons feature a period of independent practice to support pupils to attain automatic recall of knowledge and apply skills.</w:t>
      </w:r>
    </w:p>
    <w:p w14:paraId="619A641E" w14:textId="77777777" w:rsidR="007A3124" w:rsidRDefault="007A3124" w:rsidP="0402D516">
      <w:pPr>
        <w:rPr>
          <w:rFonts w:ascii="Calibri" w:eastAsia="Calibri" w:hAnsi="Calibri" w:cs="Calibri"/>
        </w:rPr>
      </w:pPr>
      <w:r w:rsidRPr="0402D516">
        <w:rPr>
          <w:rFonts w:ascii="Calibri" w:eastAsia="Calibri" w:hAnsi="Calibri" w:cs="Calibri"/>
        </w:rPr>
        <w:t>Feedback is provided at the point of lesson delivery to enable pupils to make progress in the lesson and identify the need for additional support.  A combination of whole class feedback and targeted feedback are combined with use of success criteria to help pupils peer and self-assess their work.  This allows pupils to evaluate their success and understand how to improve.</w:t>
      </w:r>
    </w:p>
    <w:p w14:paraId="7AFFCA7B" w14:textId="77777777" w:rsidR="007A3124" w:rsidRPr="009669FF" w:rsidRDefault="007A3124" w:rsidP="0402D516">
      <w:pPr>
        <w:rPr>
          <w:rFonts w:ascii="Calibri" w:eastAsia="Calibri" w:hAnsi="Calibri" w:cs="Calibri"/>
          <w:u w:val="single"/>
        </w:rPr>
      </w:pPr>
      <w:r w:rsidRPr="0402D516">
        <w:rPr>
          <w:rFonts w:ascii="Calibri" w:eastAsia="Calibri" w:hAnsi="Calibri" w:cs="Calibri"/>
          <w:u w:val="single"/>
        </w:rPr>
        <w:t>Reading</w:t>
      </w:r>
    </w:p>
    <w:p w14:paraId="4207CCFD" w14:textId="77777777" w:rsidR="007A3124" w:rsidRPr="009669FF" w:rsidRDefault="007A3124" w:rsidP="0402D516">
      <w:pPr>
        <w:rPr>
          <w:rFonts w:ascii="Calibri" w:eastAsia="Calibri" w:hAnsi="Calibri" w:cs="Calibri"/>
        </w:rPr>
      </w:pPr>
      <w:r w:rsidRPr="0402D516">
        <w:rPr>
          <w:rFonts w:ascii="Calibri" w:eastAsia="Calibri" w:hAnsi="Calibri" w:cs="Calibri"/>
        </w:rPr>
        <w:t xml:space="preserve">Reading has been prioritised at Churchend Primary Academy, as it is critical to access the curriculum. Phonics has been strategically reviewed and the RWInc programme of systematic </w:t>
      </w:r>
      <w:r w:rsidRPr="0402D516">
        <w:rPr>
          <w:rStyle w:val="markedcontent"/>
          <w:rFonts w:ascii="Calibri" w:eastAsia="Calibri" w:hAnsi="Calibri" w:cs="Calibri"/>
        </w:rPr>
        <w:t xml:space="preserve">synthetic </w:t>
      </w:r>
      <w:r w:rsidRPr="0402D516">
        <w:rPr>
          <w:rFonts w:ascii="Calibri" w:eastAsia="Calibri" w:hAnsi="Calibri" w:cs="Calibri"/>
        </w:rPr>
        <w:t>phonics teaching has been extended in to Year 3. All pupils from EYFS to Year 3, receive daily phonics teaching, with additional “keep up” phonics tutoring used to complement the daily sessions for the lowest 20% of pupils. This is further supported with daily practise of sight vocabulary and common exception words or using Toe-by-Toe. Beyond the RWInc programme, echo reading is used to improve reading fluency and reading with expression.</w:t>
      </w:r>
    </w:p>
    <w:p w14:paraId="404FECF0" w14:textId="77777777" w:rsidR="007A3124" w:rsidRDefault="007A3124" w:rsidP="0402D516">
      <w:pPr>
        <w:rPr>
          <w:rFonts w:ascii="Calibri" w:eastAsia="Calibri" w:hAnsi="Calibri" w:cs="Calibri"/>
        </w:rPr>
      </w:pPr>
      <w:r w:rsidRPr="0402D516">
        <w:rPr>
          <w:rFonts w:ascii="Calibri" w:eastAsia="Calibri" w:hAnsi="Calibri" w:cs="Calibri"/>
        </w:rPr>
        <w:t>Reading is a priority across the curriculum whether that is through reading for pleasure, story time or reading to learn. This is combined with taught comprehension skills through regular reading comprehension strategy lessons and guided reading sessions, in Year 4, 5 and 6, to engage pupils deeply in the texts that they are reading.</w:t>
      </w:r>
    </w:p>
    <w:p w14:paraId="554183A9" w14:textId="77777777" w:rsidR="007A3124" w:rsidRDefault="007A3124" w:rsidP="0402D516">
      <w:pPr>
        <w:rPr>
          <w:rFonts w:ascii="Calibri" w:eastAsia="Calibri" w:hAnsi="Calibri" w:cs="Calibri"/>
        </w:rPr>
      </w:pPr>
      <w:r w:rsidRPr="0402D516">
        <w:rPr>
          <w:rFonts w:ascii="Calibri" w:eastAsia="Calibri" w:hAnsi="Calibri" w:cs="Calibri"/>
        </w:rPr>
        <w:t>We have refined our whole class reading spine to include challenge above their current level in order to expose the children to a rich vocabulary and chosen texts which we know meet the cultural capital needs of our children.</w:t>
      </w:r>
    </w:p>
    <w:p w14:paraId="4D64C761" w14:textId="77777777" w:rsidR="007A3124" w:rsidRPr="00A00DEE" w:rsidRDefault="007A3124" w:rsidP="0402D516">
      <w:pPr>
        <w:rPr>
          <w:rFonts w:ascii="Calibri" w:eastAsia="Calibri" w:hAnsi="Calibri" w:cs="Calibri"/>
          <w:u w:val="single"/>
        </w:rPr>
      </w:pPr>
      <w:r w:rsidRPr="0402D516">
        <w:rPr>
          <w:rFonts w:ascii="Calibri" w:eastAsia="Calibri" w:hAnsi="Calibri" w:cs="Calibri"/>
          <w:u w:val="single"/>
        </w:rPr>
        <w:t>English</w:t>
      </w:r>
    </w:p>
    <w:p w14:paraId="2E41BE0A" w14:textId="77777777" w:rsidR="007A3124" w:rsidRDefault="007A3124" w:rsidP="0402D516">
      <w:pPr>
        <w:rPr>
          <w:rFonts w:ascii="Calibri" w:eastAsia="Calibri" w:hAnsi="Calibri" w:cs="Calibri"/>
        </w:rPr>
      </w:pPr>
      <w:r w:rsidRPr="0402D516">
        <w:rPr>
          <w:rFonts w:ascii="Calibri" w:eastAsia="Calibri" w:hAnsi="Calibri" w:cs="Calibri"/>
        </w:rPr>
        <w:t xml:space="preserve">The novel studies selected for the present academic have been chosen to respond to the needs of the cohort, to engage pupils and immerse them in language rich topics of discussion that facilitates the sharing and retrieval of knowledge.  Lower year groups regularly use the dictation of sentences to support pupils with spelling and consolidate handwriting and punctuation. </w:t>
      </w:r>
    </w:p>
    <w:p w14:paraId="2B244B65" w14:textId="77777777" w:rsidR="007A3124" w:rsidRDefault="007A3124" w:rsidP="0402D516">
      <w:pPr>
        <w:rPr>
          <w:rFonts w:ascii="Calibri" w:eastAsia="Calibri" w:hAnsi="Calibri" w:cs="Calibri"/>
        </w:rPr>
      </w:pPr>
      <w:r w:rsidRPr="0402D516">
        <w:rPr>
          <w:rFonts w:ascii="Calibri" w:eastAsia="Calibri" w:hAnsi="Calibri" w:cs="Calibri"/>
        </w:rPr>
        <w:t>Handwriting is taught and practised daily to ensure the automaticity of fluent and legible handwriting to reduce the demands on working memory when writing.</w:t>
      </w:r>
    </w:p>
    <w:p w14:paraId="2A6D194A" w14:textId="77777777" w:rsidR="007A3124" w:rsidRPr="00540F88" w:rsidRDefault="007A3124" w:rsidP="0402D516">
      <w:pPr>
        <w:rPr>
          <w:rFonts w:ascii="Calibri" w:eastAsia="Calibri" w:hAnsi="Calibri" w:cs="Calibri"/>
          <w:u w:val="single"/>
        </w:rPr>
      </w:pPr>
      <w:r w:rsidRPr="0402D516">
        <w:rPr>
          <w:rFonts w:ascii="Calibri" w:eastAsia="Calibri" w:hAnsi="Calibri" w:cs="Calibri"/>
          <w:u w:val="single"/>
        </w:rPr>
        <w:lastRenderedPageBreak/>
        <w:t>Maths</w:t>
      </w:r>
    </w:p>
    <w:p w14:paraId="366FFD2E" w14:textId="54652703" w:rsidR="007A3124" w:rsidRDefault="007A3124" w:rsidP="0402D516">
      <w:pPr>
        <w:rPr>
          <w:rFonts w:ascii="Calibri" w:eastAsia="Calibri" w:hAnsi="Calibri" w:cs="Calibri"/>
        </w:rPr>
      </w:pPr>
      <w:r w:rsidRPr="0402D516">
        <w:rPr>
          <w:rFonts w:ascii="Calibri" w:eastAsia="Calibri" w:hAnsi="Calibri" w:cs="Calibri"/>
        </w:rPr>
        <w:t xml:space="preserve">The maths curriculum is sequenced, using “Ready to Progress” criteria to recap prior mathematical content to ensure pupils are confident and fluent before progressing to the appropriate </w:t>
      </w:r>
      <w:r w:rsidR="0117867E" w:rsidRPr="0402D516">
        <w:rPr>
          <w:rFonts w:ascii="Calibri" w:eastAsia="Calibri" w:hAnsi="Calibri" w:cs="Calibri"/>
        </w:rPr>
        <w:t>age-related</w:t>
      </w:r>
      <w:r w:rsidRPr="0402D516">
        <w:rPr>
          <w:rFonts w:ascii="Calibri" w:eastAsia="Calibri" w:hAnsi="Calibri" w:cs="Calibri"/>
        </w:rPr>
        <w:t xml:space="preserve"> content. Ample time is given to pupils to practise new content to develop fluency and be able to apply the knowledge in a variety of contexts.</w:t>
      </w:r>
    </w:p>
    <w:p w14:paraId="0150AAA0" w14:textId="68B04ED1" w:rsidR="007A3124" w:rsidRPr="007A4113" w:rsidRDefault="007A3124" w:rsidP="0402D516">
      <w:pPr>
        <w:rPr>
          <w:rFonts w:ascii="Calibri" w:eastAsia="Calibri" w:hAnsi="Calibri" w:cs="Calibri"/>
        </w:rPr>
      </w:pPr>
      <w:r w:rsidRPr="0402D516">
        <w:rPr>
          <w:rFonts w:ascii="Calibri" w:eastAsia="Calibri" w:hAnsi="Calibri" w:cs="Calibri"/>
        </w:rPr>
        <w:t xml:space="preserve">Where appropriate, Plus-1 and Power of 2 coaching systems are used with the lowest 20% of pupils, as an intervention, to accelerate the progress of learners and facilitate them accessing the </w:t>
      </w:r>
      <w:r w:rsidR="73D016B1" w:rsidRPr="0402D516">
        <w:rPr>
          <w:rFonts w:ascii="Calibri" w:eastAsia="Calibri" w:hAnsi="Calibri" w:cs="Calibri"/>
        </w:rPr>
        <w:t>age-related</w:t>
      </w:r>
      <w:r w:rsidRPr="0402D516">
        <w:rPr>
          <w:rFonts w:ascii="Calibri" w:eastAsia="Calibri" w:hAnsi="Calibri" w:cs="Calibri"/>
        </w:rPr>
        <w:t xml:space="preserve"> content.</w:t>
      </w:r>
    </w:p>
    <w:p w14:paraId="0EAE7898" w14:textId="77777777" w:rsidR="007A3124" w:rsidRDefault="007A3124" w:rsidP="0402D516">
      <w:pPr>
        <w:rPr>
          <w:rFonts w:ascii="Calibri" w:eastAsia="Calibri" w:hAnsi="Calibri" w:cs="Calibri"/>
        </w:rPr>
      </w:pPr>
      <w:r w:rsidRPr="0402D516">
        <w:rPr>
          <w:rFonts w:ascii="Calibri" w:eastAsia="Calibri" w:hAnsi="Calibri" w:cs="Calibri"/>
          <w:u w:val="single"/>
        </w:rPr>
        <w:t>Combined Studies</w:t>
      </w:r>
    </w:p>
    <w:p w14:paraId="56552919" w14:textId="349B45CF" w:rsidR="007A3124" w:rsidRPr="008456B4" w:rsidRDefault="007A3124" w:rsidP="0402D516">
      <w:pPr>
        <w:rPr>
          <w:rFonts w:ascii="Calibri" w:eastAsia="Calibri" w:hAnsi="Calibri" w:cs="Calibri"/>
        </w:rPr>
      </w:pPr>
      <w:r w:rsidRPr="0402D516">
        <w:rPr>
          <w:rFonts w:ascii="Calibri" w:eastAsia="Calibri" w:hAnsi="Calibri" w:cs="Calibri"/>
        </w:rPr>
        <w:t xml:space="preserve">At Churchend Primary Academy, we have developed </w:t>
      </w:r>
      <w:r w:rsidR="2DFE5D1B" w:rsidRPr="0402D516">
        <w:rPr>
          <w:rFonts w:ascii="Calibri" w:eastAsia="Calibri" w:hAnsi="Calibri" w:cs="Calibri"/>
        </w:rPr>
        <w:t xml:space="preserve">a </w:t>
      </w:r>
      <w:r w:rsidRPr="0402D516">
        <w:rPr>
          <w:rFonts w:ascii="Calibri" w:eastAsia="Calibri" w:hAnsi="Calibri" w:cs="Calibri"/>
        </w:rPr>
        <w:t xml:space="preserve">vibrant and rich curriculum that meets or exceeds the National Curriculum expectations, specifically for the present academic year. The subject specific skills are scaffolded within a cross-curricular theme or context each term to ensure coherent content mapping. Curriculum concepts are sequenced, spiralling vertically to ensure they are revisited and developed over time within year groups and across the </w:t>
      </w:r>
      <w:r w:rsidR="76C0740D" w:rsidRPr="0402D516">
        <w:rPr>
          <w:rFonts w:ascii="Calibri" w:eastAsia="Calibri" w:hAnsi="Calibri" w:cs="Calibri"/>
        </w:rPr>
        <w:t>Academy</w:t>
      </w:r>
      <w:r w:rsidRPr="0402D516">
        <w:rPr>
          <w:rFonts w:ascii="Calibri" w:eastAsia="Calibri" w:hAnsi="Calibri" w:cs="Calibri"/>
        </w:rPr>
        <w:t>. In order to ensure that progression and balance is maintained, the programmes of study have been developed into medium term plans which clearly highlight the learning objectives, assessment opportunities, taught vocabulary, scaffolded tasks as well as making authentic connections with other subjects, explicitly.</w:t>
      </w:r>
      <w:r w:rsidRPr="0402D516">
        <w:rPr>
          <w:rFonts w:ascii="Calibri" w:eastAsia="Calibri" w:hAnsi="Calibri" w:cs="Calibri"/>
          <w:color w:val="FF0000"/>
        </w:rPr>
        <w:t xml:space="preserve">  </w:t>
      </w:r>
      <w:r w:rsidRPr="0402D516">
        <w:rPr>
          <w:rFonts w:ascii="Calibri" w:eastAsia="Calibri" w:hAnsi="Calibri" w:cs="Calibri"/>
        </w:rPr>
        <w:t>Teachers plan and tailor units of work and lessons, designing instructional tasks to provide pupils with vital first-hand experiences to comprehend the concepts and knowledge to be acquired and to address the specific individual needs of pupils so that all pupils are able to reach their full potential regardless of their starting point.</w:t>
      </w:r>
    </w:p>
    <w:p w14:paraId="1C168D2C" w14:textId="77777777" w:rsidR="007A3124" w:rsidRPr="008456B4" w:rsidRDefault="007A3124" w:rsidP="0402D516">
      <w:pPr>
        <w:rPr>
          <w:rFonts w:ascii="Calibri" w:eastAsia="Calibri" w:hAnsi="Calibri" w:cs="Calibri"/>
        </w:rPr>
      </w:pPr>
      <w:r w:rsidRPr="0402D516">
        <w:rPr>
          <w:rFonts w:ascii="Calibri" w:eastAsia="Calibri" w:hAnsi="Calibri" w:cs="Calibri"/>
        </w:rPr>
        <w:t xml:space="preserve">Teachers work to form secure schemas within pupils’ long-term memory by connecting new learning with prior knowledge in a meaningful way. Key concepts, knowledge and vocabulary are captured in knowledge webs to provide clear endpoints and facilitate retrieval practise in lessons to ensure pupils remember more. Further, teachers break down concepts and skills into small steps, look for common misconceptions and identify the more difficult stages of learning. This results in pupils succeeding in understanding a concept or perform the task concerned to the level required. </w:t>
      </w:r>
    </w:p>
    <w:p w14:paraId="28328E21" w14:textId="77777777" w:rsidR="007A3124" w:rsidRDefault="007A3124" w:rsidP="0402D516">
      <w:pPr>
        <w:rPr>
          <w:rFonts w:ascii="Calibri" w:eastAsia="Calibri" w:hAnsi="Calibri" w:cs="Calibri"/>
        </w:rPr>
      </w:pPr>
      <w:r w:rsidRPr="0402D516">
        <w:rPr>
          <w:rFonts w:ascii="Calibri" w:eastAsia="Calibri" w:hAnsi="Calibri" w:cs="Calibri"/>
        </w:rPr>
        <w:t>While subjects are taught within cross-curricular themes, the subject being taught is clearly identified so that pupils associate knowledge and skills with specific academic disciplines.</w:t>
      </w:r>
    </w:p>
    <w:p w14:paraId="368343DB" w14:textId="77777777" w:rsidR="007A3124" w:rsidRPr="007F30E8" w:rsidRDefault="007A3124" w:rsidP="0402D516">
      <w:pPr>
        <w:rPr>
          <w:rFonts w:ascii="Calibri" w:eastAsia="Calibri" w:hAnsi="Calibri" w:cs="Calibri"/>
          <w:u w:val="single"/>
        </w:rPr>
      </w:pPr>
      <w:r w:rsidRPr="0402D516">
        <w:rPr>
          <w:rFonts w:ascii="Calibri" w:eastAsia="Calibri" w:hAnsi="Calibri" w:cs="Calibri"/>
          <w:u w:val="single"/>
        </w:rPr>
        <w:t>Tutoring</w:t>
      </w:r>
    </w:p>
    <w:p w14:paraId="64CF076A" w14:textId="37C6A9BA" w:rsidR="007A3124" w:rsidRDefault="007A3124" w:rsidP="0402D516">
      <w:pPr>
        <w:rPr>
          <w:rFonts w:ascii="Calibri" w:eastAsia="Calibri" w:hAnsi="Calibri" w:cs="Calibri"/>
        </w:rPr>
      </w:pPr>
      <w:r w:rsidRPr="0402D516">
        <w:rPr>
          <w:rFonts w:ascii="Calibri" w:eastAsia="Calibri" w:hAnsi="Calibri" w:cs="Calibri"/>
        </w:rPr>
        <w:t xml:space="preserve">Using available funding, at Churchend Primary Academy we offer tutoring in maths and reading to targeted pupils to further contribute to pupil progress. We have selected a tutoring partner to support maths. Reading comprehension and phonics tutoring are delivered by teachers in the </w:t>
      </w:r>
      <w:r w:rsidR="76C0740D" w:rsidRPr="0402D516">
        <w:rPr>
          <w:rFonts w:ascii="Calibri" w:eastAsia="Calibri" w:hAnsi="Calibri" w:cs="Calibri"/>
        </w:rPr>
        <w:t>Academy</w:t>
      </w:r>
      <w:r w:rsidRPr="0402D516">
        <w:rPr>
          <w:rFonts w:ascii="Calibri" w:eastAsia="Calibri" w:hAnsi="Calibri" w:cs="Calibri"/>
        </w:rPr>
        <w:t xml:space="preserve"> to maintain a consistent approach.  Pupils receiving tutoring participate in two – </w:t>
      </w:r>
      <w:proofErr w:type="gramStart"/>
      <w:r w:rsidRPr="0402D516">
        <w:rPr>
          <w:rFonts w:ascii="Calibri" w:eastAsia="Calibri" w:hAnsi="Calibri" w:cs="Calibri"/>
        </w:rPr>
        <w:t>30 minute</w:t>
      </w:r>
      <w:proofErr w:type="gramEnd"/>
      <w:r w:rsidRPr="0402D516">
        <w:rPr>
          <w:rFonts w:ascii="Calibri" w:eastAsia="Calibri" w:hAnsi="Calibri" w:cs="Calibri"/>
        </w:rPr>
        <w:t xml:space="preserve"> sessions per week, recognising the regular practise contributions to pupils remembering more.</w:t>
      </w:r>
    </w:p>
    <w:p w14:paraId="755C6C0F" w14:textId="77777777" w:rsidR="007A3124" w:rsidRPr="007F30E8" w:rsidRDefault="007A3124" w:rsidP="0402D516">
      <w:pPr>
        <w:rPr>
          <w:rFonts w:ascii="Calibri" w:eastAsia="Calibri" w:hAnsi="Calibri" w:cs="Calibri"/>
          <w:u w:val="single"/>
        </w:rPr>
      </w:pPr>
      <w:r w:rsidRPr="0402D516">
        <w:rPr>
          <w:rFonts w:ascii="Calibri" w:eastAsia="Calibri" w:hAnsi="Calibri" w:cs="Calibri"/>
          <w:u w:val="single"/>
        </w:rPr>
        <w:t>Parental Engagement</w:t>
      </w:r>
    </w:p>
    <w:p w14:paraId="75AA73A2" w14:textId="244F46A5" w:rsidR="007A3124" w:rsidRDefault="007A3124" w:rsidP="0402D516">
      <w:pPr>
        <w:rPr>
          <w:rFonts w:ascii="Calibri" w:eastAsia="Calibri" w:hAnsi="Calibri" w:cs="Calibri"/>
        </w:rPr>
      </w:pPr>
      <w:r w:rsidRPr="0402D516">
        <w:rPr>
          <w:rFonts w:ascii="Calibri" w:eastAsia="Calibri" w:hAnsi="Calibri" w:cs="Calibri"/>
        </w:rPr>
        <w:lastRenderedPageBreak/>
        <w:t xml:space="preserve">Following the periods of lockdown and social distancing, we are proactively engaging our community and parent body. At the start of the year, parents were invited into information sessions with their child’s class teacher to help them understand the expectations, curriculum and organisation for the new </w:t>
      </w:r>
      <w:r w:rsidR="76C0740D" w:rsidRPr="0402D516">
        <w:rPr>
          <w:rFonts w:ascii="Calibri" w:eastAsia="Calibri" w:hAnsi="Calibri" w:cs="Calibri"/>
        </w:rPr>
        <w:t>Academy</w:t>
      </w:r>
      <w:r w:rsidRPr="0402D516">
        <w:rPr>
          <w:rFonts w:ascii="Calibri" w:eastAsia="Calibri" w:hAnsi="Calibri" w:cs="Calibri"/>
        </w:rPr>
        <w:t xml:space="preserve"> year. Furthermore, parents and carers have been provided with the knowledge webs produced for the new curriculum and advised how these are used. </w:t>
      </w:r>
    </w:p>
    <w:p w14:paraId="2722F52E" w14:textId="370DD707" w:rsidR="007A3124" w:rsidRDefault="007A3124" w:rsidP="0402D516">
      <w:pPr>
        <w:rPr>
          <w:rFonts w:ascii="Calibri" w:eastAsia="Calibri" w:hAnsi="Calibri" w:cs="Calibri"/>
        </w:rPr>
      </w:pPr>
      <w:r w:rsidRPr="0402D516">
        <w:rPr>
          <w:rFonts w:ascii="Calibri" w:eastAsia="Calibri" w:hAnsi="Calibri" w:cs="Calibri"/>
        </w:rPr>
        <w:t xml:space="preserve">Throughout the year, each class will organise a class assembly and three open classroom events to encourage parents back into the </w:t>
      </w:r>
      <w:r w:rsidR="76C0740D" w:rsidRPr="0402D516">
        <w:rPr>
          <w:rFonts w:ascii="Calibri" w:eastAsia="Calibri" w:hAnsi="Calibri" w:cs="Calibri"/>
        </w:rPr>
        <w:t>Academy</w:t>
      </w:r>
      <w:r w:rsidRPr="0402D516">
        <w:rPr>
          <w:rFonts w:ascii="Calibri" w:eastAsia="Calibri" w:hAnsi="Calibri" w:cs="Calibri"/>
        </w:rPr>
        <w:t>, re-established face-to-face communication and reduce anxieties for parents. In addition, we have scheduled “drop off and drop in” sessions in response to parents needs and guest speakers from across the professional network to provide information and guidance on issues like autism, CAHMs and mental health.</w:t>
      </w:r>
    </w:p>
    <w:p w14:paraId="0324ABC6" w14:textId="5797879D" w:rsidR="007A3124" w:rsidRDefault="007A3124" w:rsidP="0402D516">
      <w:pPr>
        <w:rPr>
          <w:rFonts w:ascii="Calibri" w:eastAsia="Calibri" w:hAnsi="Calibri" w:cs="Calibri"/>
        </w:rPr>
      </w:pPr>
      <w:r w:rsidRPr="0402D516">
        <w:rPr>
          <w:rFonts w:ascii="Calibri" w:eastAsia="Calibri" w:hAnsi="Calibri" w:cs="Calibri"/>
        </w:rPr>
        <w:t xml:space="preserve">Supported by the </w:t>
      </w:r>
      <w:r w:rsidR="76C0740D" w:rsidRPr="0402D516">
        <w:rPr>
          <w:rFonts w:ascii="Calibri" w:eastAsia="Calibri" w:hAnsi="Calibri" w:cs="Calibri"/>
        </w:rPr>
        <w:t>Academy</w:t>
      </w:r>
      <w:r w:rsidRPr="0402D516">
        <w:rPr>
          <w:rFonts w:ascii="Calibri" w:eastAsia="Calibri" w:hAnsi="Calibri" w:cs="Calibri"/>
        </w:rPr>
        <w:t>, a small parent group meets weekly on the premises to discuss and support families with autistic children.</w:t>
      </w:r>
    </w:p>
    <w:p w14:paraId="30DE780A" w14:textId="77777777" w:rsidR="007A3124" w:rsidRPr="007A5D7A" w:rsidRDefault="007A3124" w:rsidP="0402D516">
      <w:pPr>
        <w:rPr>
          <w:rFonts w:ascii="Calibri" w:eastAsia="Calibri" w:hAnsi="Calibri" w:cs="Calibri"/>
          <w:u w:val="single"/>
        </w:rPr>
      </w:pPr>
      <w:r w:rsidRPr="0402D516">
        <w:rPr>
          <w:rFonts w:ascii="Calibri" w:eastAsia="Calibri" w:hAnsi="Calibri" w:cs="Calibri"/>
          <w:u w:val="single"/>
        </w:rPr>
        <w:t>Social, Emotional and Mental Health</w:t>
      </w:r>
    </w:p>
    <w:p w14:paraId="61AFD872" w14:textId="77777777" w:rsidR="007A3124" w:rsidRDefault="007A3124" w:rsidP="0402D516">
      <w:pPr>
        <w:rPr>
          <w:rFonts w:ascii="Calibri" w:eastAsia="Calibri" w:hAnsi="Calibri" w:cs="Calibri"/>
        </w:rPr>
      </w:pPr>
      <w:r w:rsidRPr="0402D516">
        <w:rPr>
          <w:rFonts w:ascii="Calibri" w:eastAsia="Calibri" w:hAnsi="Calibri" w:cs="Calibri"/>
        </w:rPr>
        <w:t xml:space="preserve">At Churchend Primary Academy all teachers are very aware of the impacts of the national lockdowns on behaviour and learning stamina. Consequently, we have focussed on maintaining consistent routines to provide pupils with a predictable daily experience to reduce anxiety.  Pupils and parents are welcomed each day by a consistent face who can respond to the most concerns.  Furthermore, teachers maintain a calm, welcoming classroom environment, providing ample opportunity for 1-to-1 welcomes and a productive start to the day. Staff remain vigilant for signs of anxiety and detailed logs of behaviour feed into the safeguarding process and ELSA support systems. </w:t>
      </w:r>
    </w:p>
    <w:p w14:paraId="6B2CC8D9" w14:textId="573D90CF" w:rsidR="0031377D" w:rsidRPr="007A3124" w:rsidRDefault="007A3124" w:rsidP="0402D516">
      <w:pPr>
        <w:rPr>
          <w:rFonts w:ascii="Calibri" w:eastAsia="Calibri" w:hAnsi="Calibri" w:cs="Calibri"/>
        </w:rPr>
      </w:pPr>
      <w:r w:rsidRPr="0402D516">
        <w:rPr>
          <w:rFonts w:ascii="Calibri" w:eastAsia="Calibri" w:hAnsi="Calibri" w:cs="Calibri"/>
        </w:rPr>
        <w:t xml:space="preserve">Teachers, SLT and ELSA work together to respond to emotional and behaviour needs of individual children to ensure pupils receive necessary support in a timely manner to be successful in the classroom and maintain progress.  Our family liaison worker, identifies and supports families to ensure pupils are supported to engage with learning in </w:t>
      </w:r>
      <w:r w:rsidR="3F3B11BD" w:rsidRPr="0402D516">
        <w:rPr>
          <w:rFonts w:ascii="Calibri" w:eastAsia="Calibri" w:hAnsi="Calibri" w:cs="Calibri"/>
        </w:rPr>
        <w:t xml:space="preserve">the </w:t>
      </w:r>
      <w:r w:rsidR="76C0740D" w:rsidRPr="0402D516">
        <w:rPr>
          <w:rFonts w:ascii="Calibri" w:eastAsia="Calibri" w:hAnsi="Calibri" w:cs="Calibri"/>
        </w:rPr>
        <w:t>Academy</w:t>
      </w:r>
      <w:r w:rsidRPr="0402D516">
        <w:rPr>
          <w:rFonts w:ascii="Calibri" w:eastAsia="Calibri" w:hAnsi="Calibri" w:cs="Calibri"/>
        </w:rPr>
        <w:t xml:space="preserve"> and attendance is maintained. External agencies are proactively engaged to support children and their families where additional support i</w:t>
      </w:r>
      <w:r w:rsidR="3C8FD2B1" w:rsidRPr="0402D516">
        <w:rPr>
          <w:rFonts w:ascii="Calibri" w:eastAsia="Calibri" w:hAnsi="Calibri" w:cs="Calibri"/>
        </w:rPr>
        <w:t>s</w:t>
      </w:r>
      <w:r w:rsidRPr="0402D516">
        <w:rPr>
          <w:rFonts w:ascii="Calibri" w:eastAsia="Calibri" w:hAnsi="Calibri" w:cs="Calibri"/>
        </w:rPr>
        <w:t xml:space="preserve"> required.</w:t>
      </w:r>
    </w:p>
    <w:p w14:paraId="521273F7" w14:textId="2A5A744F" w:rsidR="00567F55" w:rsidRDefault="0068183F" w:rsidP="0402D516">
      <w:pPr>
        <w:rPr>
          <w:rFonts w:ascii="Calibri" w:eastAsia="Calibri" w:hAnsi="Calibri" w:cs="Calibri"/>
          <w:u w:val="single"/>
        </w:rPr>
      </w:pPr>
      <w:r w:rsidRPr="0402D516">
        <w:rPr>
          <w:rFonts w:ascii="Calibri" w:eastAsia="Calibri" w:hAnsi="Calibri" w:cs="Calibri"/>
          <w:u w:val="single"/>
        </w:rPr>
        <w:t>Impact</w:t>
      </w:r>
    </w:p>
    <w:p w14:paraId="65E53EBB" w14:textId="77777777" w:rsidR="007A3124" w:rsidRDefault="007A3124" w:rsidP="0402D516">
      <w:pPr>
        <w:rPr>
          <w:rFonts w:ascii="Calibri" w:eastAsia="Calibri" w:hAnsi="Calibri" w:cs="Calibri"/>
        </w:rPr>
      </w:pPr>
      <w:r w:rsidRPr="0402D516">
        <w:rPr>
          <w:rFonts w:ascii="Calibri" w:eastAsia="Calibri" w:hAnsi="Calibri" w:cs="Calibri"/>
        </w:rPr>
        <w:t>At Churchend Primary Academy, we have implemented systems to monitor our progress:</w:t>
      </w:r>
    </w:p>
    <w:p w14:paraId="26A4688C" w14:textId="6AC76031" w:rsidR="007A3124" w:rsidRPr="00B825A7" w:rsidRDefault="007A3124" w:rsidP="0402D516">
      <w:pPr>
        <w:rPr>
          <w:rFonts w:ascii="Calibri" w:eastAsia="Calibri" w:hAnsi="Calibri" w:cs="Calibri"/>
        </w:rPr>
      </w:pPr>
      <w:r w:rsidRPr="0402D516">
        <w:rPr>
          <w:rFonts w:ascii="Calibri" w:eastAsia="Calibri" w:hAnsi="Calibri" w:cs="Calibri"/>
        </w:rPr>
        <w:t xml:space="preserve">Quality of Teaching is monitored through learning walks, with specific foci, lesson observations and book looks to triangulate progress and identify potential areas for improvement, led by the SLT.  These improvements are shared and discussed across the </w:t>
      </w:r>
      <w:r w:rsidR="76C0740D" w:rsidRPr="0402D516">
        <w:rPr>
          <w:rFonts w:ascii="Calibri" w:eastAsia="Calibri" w:hAnsi="Calibri" w:cs="Calibri"/>
        </w:rPr>
        <w:t>Academy</w:t>
      </w:r>
      <w:r w:rsidRPr="0402D516">
        <w:rPr>
          <w:rFonts w:ascii="Calibri" w:eastAsia="Calibri" w:hAnsi="Calibri" w:cs="Calibri"/>
        </w:rPr>
        <w:t xml:space="preserve"> and within teams. Where appropriate, improvements are integrated into the instructional coaching sessions. All teaching staff undertake learning walks and book look to share good practice and provide moderation.  Working together as a teaching body, all teachers understand the age-related expectations across the </w:t>
      </w:r>
      <w:r w:rsidR="76C0740D" w:rsidRPr="0402D516">
        <w:rPr>
          <w:rFonts w:ascii="Calibri" w:eastAsia="Calibri" w:hAnsi="Calibri" w:cs="Calibri"/>
        </w:rPr>
        <w:t>Academy</w:t>
      </w:r>
      <w:r w:rsidRPr="0402D516">
        <w:rPr>
          <w:rFonts w:ascii="Calibri" w:eastAsia="Calibri" w:hAnsi="Calibri" w:cs="Calibri"/>
        </w:rPr>
        <w:t xml:space="preserve"> and therefore contribute to maintaining high expectations.</w:t>
      </w:r>
    </w:p>
    <w:p w14:paraId="0C4B89D2" w14:textId="28D547A1" w:rsidR="007A3124" w:rsidRDefault="007A3124" w:rsidP="0402D516">
      <w:pPr>
        <w:rPr>
          <w:rFonts w:ascii="Calibri" w:eastAsia="Calibri" w:hAnsi="Calibri" w:cs="Calibri"/>
        </w:rPr>
      </w:pPr>
      <w:r w:rsidRPr="0402D516">
        <w:rPr>
          <w:rFonts w:ascii="Calibri" w:eastAsia="Calibri" w:hAnsi="Calibri" w:cs="Calibri"/>
        </w:rPr>
        <w:t>Teachers use formative assessment routinely to refine lesson planning and address gaps in pupil’s knowledge and skills. This is combined with well-targeted intervention to meet the individual needs of pupils as required. Termly, teachers use a suite of NFER tests, PM benchmarking and phonics screening (every 6 weeks) as a summative tool.  The testing schedule ensures that there are a clear, nationally age-standardised assessment points at three time</w:t>
      </w:r>
      <w:r w:rsidR="565D0A79" w:rsidRPr="0402D516">
        <w:rPr>
          <w:rFonts w:ascii="Calibri" w:eastAsia="Calibri" w:hAnsi="Calibri" w:cs="Calibri"/>
        </w:rPr>
        <w:t>s</w:t>
      </w:r>
      <w:r w:rsidRPr="0402D516">
        <w:rPr>
          <w:rFonts w:ascii="Calibri" w:eastAsia="Calibri" w:hAnsi="Calibri" w:cs="Calibri"/>
        </w:rPr>
        <w:t xml:space="preserve"> in the year to determine progress.  The completed tests are analysed to identify areas where pupils are less secure and therefore help teaching staff to prioritise learning to maximise the benefit of teaching time.  The summative </w:t>
      </w:r>
      <w:r w:rsidRPr="0402D516">
        <w:rPr>
          <w:rFonts w:ascii="Calibri" w:eastAsia="Calibri" w:hAnsi="Calibri" w:cs="Calibri"/>
        </w:rPr>
        <w:lastRenderedPageBreak/>
        <w:t xml:space="preserve">assessment cycle is overseen by </w:t>
      </w:r>
      <w:r w:rsidR="0C91B126" w:rsidRPr="0402D516">
        <w:rPr>
          <w:rFonts w:ascii="Calibri" w:eastAsia="Calibri" w:hAnsi="Calibri" w:cs="Calibri"/>
        </w:rPr>
        <w:t xml:space="preserve">the </w:t>
      </w:r>
      <w:r w:rsidRPr="0402D516">
        <w:rPr>
          <w:rFonts w:ascii="Calibri" w:eastAsia="Calibri" w:hAnsi="Calibri" w:cs="Calibri"/>
        </w:rPr>
        <w:t>SLT through pupil progress meetings where the teachers and SLT come together to review progress and identify additional support needs so that all pupils make good progress.</w:t>
      </w:r>
    </w:p>
    <w:p w14:paraId="48F2F14A" w14:textId="77777777" w:rsidR="007A3124" w:rsidRDefault="007A3124" w:rsidP="0402D516">
      <w:pPr>
        <w:rPr>
          <w:rFonts w:ascii="Calibri" w:eastAsia="Calibri" w:hAnsi="Calibri" w:cs="Calibri"/>
        </w:rPr>
      </w:pPr>
      <w:r w:rsidRPr="0402D516">
        <w:rPr>
          <w:rFonts w:ascii="Calibri" w:eastAsia="Calibri" w:hAnsi="Calibri" w:cs="Calibri"/>
        </w:rPr>
        <w:t>The Academy maintain attendance figure that are above the national average through the rigorous monitoring and family support that has been put in place.</w:t>
      </w:r>
    </w:p>
    <w:p w14:paraId="2B1F7FF9" w14:textId="77777777" w:rsidR="007A3124" w:rsidRPr="002E3F32" w:rsidRDefault="007A3124" w:rsidP="0402D516">
      <w:pPr>
        <w:rPr>
          <w:rFonts w:ascii="Calibri" w:eastAsia="Calibri" w:hAnsi="Calibri" w:cs="Calibri"/>
          <w:u w:val="single"/>
        </w:rPr>
      </w:pPr>
      <w:r w:rsidRPr="0402D516">
        <w:rPr>
          <w:rFonts w:ascii="Calibri" w:eastAsia="Calibri" w:hAnsi="Calibri" w:cs="Calibri"/>
          <w:u w:val="single"/>
        </w:rPr>
        <w:t>Evidence Base</w:t>
      </w:r>
    </w:p>
    <w:p w14:paraId="727D2FFF" w14:textId="77777777" w:rsidR="007A3124" w:rsidRPr="0036704B" w:rsidRDefault="007A3124" w:rsidP="0402D516">
      <w:pPr>
        <w:rPr>
          <w:rStyle w:val="markedcontent"/>
          <w:rFonts w:ascii="Calibri" w:eastAsia="Calibri" w:hAnsi="Calibri" w:cs="Calibri"/>
        </w:rPr>
      </w:pPr>
      <w:r w:rsidRPr="0402D516">
        <w:rPr>
          <w:rStyle w:val="markedcontent"/>
          <w:rFonts w:ascii="Calibri" w:eastAsia="Calibri" w:hAnsi="Calibri" w:cs="Calibri"/>
        </w:rPr>
        <w:t xml:space="preserve">Rosenshine, B. (2012). Principles of Instruction: Research-based strategies that all teachers should know. American Educator, 36, 12–20. </w:t>
      </w:r>
    </w:p>
    <w:p w14:paraId="47A740D9" w14:textId="77777777" w:rsidR="007A3124" w:rsidRPr="0036704B" w:rsidRDefault="007A3124" w:rsidP="0402D516">
      <w:pPr>
        <w:rPr>
          <w:rStyle w:val="markedcontent"/>
          <w:rFonts w:ascii="Calibri" w:eastAsia="Calibri" w:hAnsi="Calibri" w:cs="Calibri"/>
        </w:rPr>
      </w:pPr>
      <w:r w:rsidRPr="0402D516">
        <w:rPr>
          <w:rStyle w:val="markedcontent"/>
          <w:rFonts w:ascii="Calibri" w:eastAsia="Calibri" w:hAnsi="Calibri" w:cs="Calibri"/>
        </w:rPr>
        <w:t xml:space="preserve">Roediger, H. L., &amp; Butler, A. C. (2011). The critical role of retrieval practice in long-term retention. Trends in Cognitive Sciences, 15(1), 20–27. </w:t>
      </w:r>
    </w:p>
    <w:p w14:paraId="766F9E5E" w14:textId="77777777" w:rsidR="007A3124" w:rsidRDefault="007A3124" w:rsidP="0402D516">
      <w:pPr>
        <w:rPr>
          <w:rStyle w:val="markedcontent"/>
          <w:rFonts w:ascii="Calibri" w:eastAsia="Calibri" w:hAnsi="Calibri" w:cs="Calibri"/>
        </w:rPr>
      </w:pPr>
      <w:r w:rsidRPr="0402D516">
        <w:rPr>
          <w:rFonts w:ascii="Calibri" w:eastAsia="Calibri" w:hAnsi="Calibri" w:cs="Calibri"/>
        </w:rPr>
        <w:t xml:space="preserve">Ace T. Ceremonia, Remalyn Q. Casem (2017) </w:t>
      </w:r>
      <w:r w:rsidRPr="0402D516">
        <w:rPr>
          <w:rStyle w:val="markedcontent"/>
          <w:rFonts w:ascii="Calibri" w:eastAsia="Calibri" w:hAnsi="Calibri" w:cs="Calibri"/>
        </w:rPr>
        <w:t>Spaced Learning Strategy in Teaching Mathematics in International Journal of Scientific &amp; Engineering Research, Volume 8, Issue 4</w:t>
      </w:r>
    </w:p>
    <w:p w14:paraId="331B7EAD" w14:textId="77777777" w:rsidR="007A3124" w:rsidRDefault="007A3124" w:rsidP="0402D516">
      <w:pPr>
        <w:rPr>
          <w:rFonts w:ascii="Calibri" w:eastAsia="Calibri" w:hAnsi="Calibri" w:cs="Calibri"/>
        </w:rPr>
      </w:pPr>
      <w:r w:rsidRPr="0402D516">
        <w:rPr>
          <w:rFonts w:ascii="Calibri" w:eastAsia="Calibri" w:hAnsi="Calibri" w:cs="Calibri"/>
        </w:rPr>
        <w:t xml:space="preserve">Rohrer, D., Dedrick, R. F., &amp; Stershic, S. (2015). Interleaved practice improves mathematics learning. </w:t>
      </w:r>
      <w:r w:rsidRPr="0402D516">
        <w:rPr>
          <w:rStyle w:val="Emphasis"/>
          <w:rFonts w:ascii="Calibri" w:eastAsia="Calibri" w:hAnsi="Calibri" w:cs="Calibri"/>
        </w:rPr>
        <w:t>Journal of Educational Psychology, 107</w:t>
      </w:r>
      <w:r w:rsidRPr="0402D516">
        <w:rPr>
          <w:rFonts w:ascii="Calibri" w:eastAsia="Calibri" w:hAnsi="Calibri" w:cs="Calibri"/>
        </w:rPr>
        <w:t>(3), 900–908.</w:t>
      </w:r>
    </w:p>
    <w:p w14:paraId="40D77682" w14:textId="77777777" w:rsidR="007A3124" w:rsidRDefault="007A3124" w:rsidP="0402D516">
      <w:pPr>
        <w:rPr>
          <w:rFonts w:ascii="Calibri" w:eastAsia="Calibri" w:hAnsi="Calibri" w:cs="Calibri"/>
        </w:rPr>
      </w:pPr>
      <w:proofErr w:type="gramStart"/>
      <w:r w:rsidRPr="0402D516">
        <w:rPr>
          <w:rFonts w:ascii="Calibri" w:eastAsia="Calibri" w:hAnsi="Calibri" w:cs="Calibri"/>
        </w:rPr>
        <w:t>Ausubel,  David</w:t>
      </w:r>
      <w:proofErr w:type="gramEnd"/>
      <w:r w:rsidRPr="0402D516">
        <w:rPr>
          <w:rFonts w:ascii="Calibri" w:eastAsia="Calibri" w:hAnsi="Calibri" w:cs="Calibri"/>
        </w:rPr>
        <w:t xml:space="preserve">  Paul.  </w:t>
      </w:r>
      <w:proofErr w:type="gramStart"/>
      <w:r w:rsidRPr="0402D516">
        <w:rPr>
          <w:rFonts w:ascii="Calibri" w:eastAsia="Calibri" w:hAnsi="Calibri" w:cs="Calibri"/>
        </w:rPr>
        <w:t>The  Psychology</w:t>
      </w:r>
      <w:proofErr w:type="gramEnd"/>
      <w:r w:rsidRPr="0402D516">
        <w:rPr>
          <w:rFonts w:ascii="Calibri" w:eastAsia="Calibri" w:hAnsi="Calibri" w:cs="Calibri"/>
        </w:rPr>
        <w:t xml:space="preserve">  of  Meaningful  Verbal Learning, Grune and Stratton, New York, 1963.</w:t>
      </w:r>
    </w:p>
    <w:p w14:paraId="24EA33E4" w14:textId="77777777" w:rsidR="007A3124" w:rsidRPr="0036704B" w:rsidRDefault="007A3124" w:rsidP="0402D516">
      <w:pPr>
        <w:rPr>
          <w:rFonts w:ascii="Calibri" w:eastAsia="Calibri" w:hAnsi="Calibri" w:cs="Calibri"/>
        </w:rPr>
      </w:pPr>
      <w:r w:rsidRPr="0402D516">
        <w:rPr>
          <w:rFonts w:ascii="Calibri" w:eastAsia="Calibri" w:hAnsi="Calibri" w:cs="Calibri"/>
        </w:rPr>
        <w:t>Gov.uk, July 2021. Teaching a broad and balanced curriculum for education recovery</w:t>
      </w:r>
    </w:p>
    <w:p w14:paraId="47D5836D" w14:textId="77777777" w:rsidR="007A3124" w:rsidRDefault="007A3124" w:rsidP="0402D516">
      <w:pPr>
        <w:rPr>
          <w:rStyle w:val="markedcontent"/>
          <w:rFonts w:ascii="Calibri" w:eastAsia="Calibri" w:hAnsi="Calibri" w:cs="Calibri"/>
        </w:rPr>
      </w:pPr>
      <w:r w:rsidRPr="0402D516">
        <w:rPr>
          <w:rStyle w:val="markedcontent"/>
          <w:rFonts w:ascii="Calibri" w:eastAsia="Calibri" w:hAnsi="Calibri" w:cs="Calibri"/>
        </w:rPr>
        <w:t>Education Endowment Foundation (2021). Teaching and Learning Toolkit</w:t>
      </w:r>
    </w:p>
    <w:p w14:paraId="651FBF04" w14:textId="77777777" w:rsidR="007A3124" w:rsidRDefault="007A3124" w:rsidP="0402D516">
      <w:pPr>
        <w:rPr>
          <w:rFonts w:ascii="Calibri" w:eastAsia="Calibri" w:hAnsi="Calibri" w:cs="Calibri"/>
        </w:rPr>
      </w:pPr>
      <w:r w:rsidRPr="0402D516">
        <w:rPr>
          <w:rFonts w:ascii="Calibri" w:eastAsia="Calibri" w:hAnsi="Calibri" w:cs="Calibri"/>
        </w:rPr>
        <w:t>Education Endowment Foundation (2016). Improving Literacy in Key Stage One Guidance Report, Version 1.</w:t>
      </w:r>
    </w:p>
    <w:p w14:paraId="0DEFF52A" w14:textId="77777777" w:rsidR="007A3124" w:rsidRDefault="007A3124" w:rsidP="0402D516">
      <w:pPr>
        <w:rPr>
          <w:rFonts w:ascii="Calibri" w:eastAsia="Calibri" w:hAnsi="Calibri" w:cs="Calibri"/>
        </w:rPr>
      </w:pPr>
      <w:r w:rsidRPr="0402D516">
        <w:rPr>
          <w:rStyle w:val="markedcontent"/>
          <w:rFonts w:ascii="Calibri" w:eastAsia="Calibri" w:hAnsi="Calibri" w:cs="Calibri"/>
        </w:rPr>
        <w:t xml:space="preserve">Education Endowment Foundation (2017). </w:t>
      </w:r>
      <w:r w:rsidRPr="0402D516">
        <w:rPr>
          <w:rFonts w:ascii="Calibri" w:eastAsia="Calibri" w:hAnsi="Calibri" w:cs="Calibri"/>
        </w:rPr>
        <w:t>Improving Literacy in Key Stage 2 Guidance Report</w:t>
      </w:r>
    </w:p>
    <w:p w14:paraId="499D17A3" w14:textId="77777777" w:rsidR="007A3124" w:rsidRPr="0036704B" w:rsidRDefault="007A3124" w:rsidP="0402D516">
      <w:pPr>
        <w:rPr>
          <w:rFonts w:ascii="Calibri" w:eastAsia="Calibri" w:hAnsi="Calibri" w:cs="Calibri"/>
        </w:rPr>
      </w:pPr>
      <w:r w:rsidRPr="0402D516">
        <w:rPr>
          <w:rFonts w:ascii="Calibri" w:eastAsia="Calibri" w:hAnsi="Calibri" w:cs="Calibri"/>
        </w:rPr>
        <w:t xml:space="preserve">Education Endowment Foundation (2017). Improving Mathematics in Key Stages Two and Three Guidance Report. </w:t>
      </w:r>
    </w:p>
    <w:p w14:paraId="2AA097B7" w14:textId="77777777" w:rsidR="007A3124" w:rsidRPr="0036704B" w:rsidRDefault="007A3124" w:rsidP="0402D516">
      <w:pPr>
        <w:rPr>
          <w:rFonts w:ascii="Calibri" w:eastAsia="Calibri" w:hAnsi="Calibri" w:cs="Calibri"/>
        </w:rPr>
      </w:pPr>
      <w:r w:rsidRPr="0402D516">
        <w:rPr>
          <w:rFonts w:ascii="Calibri" w:eastAsia="Calibri" w:hAnsi="Calibri" w:cs="Calibri"/>
        </w:rPr>
        <w:t xml:space="preserve">Education Endowment Foundation (2018). Metacognition and Self-regulated Learning Guidance Report. </w:t>
      </w:r>
    </w:p>
    <w:p w14:paraId="3E848847" w14:textId="6A05EBC3" w:rsidR="00DA71E5" w:rsidRPr="00B824DD" w:rsidRDefault="00DA71E5" w:rsidP="0402D516">
      <w:pPr>
        <w:rPr>
          <w:rFonts w:ascii="Calibri" w:eastAsia="Calibri" w:hAnsi="Calibri" w:cs="Calibri"/>
          <w:lang w:eastAsia="en-GB"/>
        </w:rPr>
      </w:pPr>
    </w:p>
    <w:sectPr w:rsidR="00DA71E5" w:rsidRPr="00B824DD" w:rsidSect="0068183F">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F64A4" w14:textId="77777777" w:rsidR="0068183F" w:rsidRDefault="0068183F" w:rsidP="0068183F">
      <w:pPr>
        <w:spacing w:after="0" w:line="240" w:lineRule="auto"/>
      </w:pPr>
      <w:r>
        <w:separator/>
      </w:r>
    </w:p>
  </w:endnote>
  <w:endnote w:type="continuationSeparator" w:id="0">
    <w:p w14:paraId="2DCDA9D6" w14:textId="77777777" w:rsidR="0068183F" w:rsidRDefault="0068183F" w:rsidP="0068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6D6C6" w14:textId="77777777" w:rsidR="0068183F" w:rsidRDefault="0068183F" w:rsidP="0068183F">
      <w:pPr>
        <w:spacing w:after="0" w:line="240" w:lineRule="auto"/>
      </w:pPr>
      <w:r>
        <w:separator/>
      </w:r>
    </w:p>
  </w:footnote>
  <w:footnote w:type="continuationSeparator" w:id="0">
    <w:p w14:paraId="20EFE530" w14:textId="77777777" w:rsidR="0068183F" w:rsidRDefault="0068183F" w:rsidP="0068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AD030" w14:textId="77777777" w:rsidR="0068183F" w:rsidRDefault="003555AD">
    <w:pPr>
      <w:pStyle w:val="Header"/>
    </w:pPr>
    <w:r>
      <w:rPr>
        <w:noProof/>
        <w:lang w:eastAsia="en-GB"/>
      </w:rPr>
      <w:pict w14:anchorId="55EFD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3" o:spid="_x0000_s2050" type="#_x0000_t75" style="position:absolute;margin-left:0;margin-top:0;width:522.75pt;height:522.75pt;z-index:-251657216;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F4D25" w14:textId="77777777" w:rsidR="0068183F" w:rsidRPr="0068183F" w:rsidRDefault="0068183F" w:rsidP="0068183F">
    <w:pPr>
      <w:jc w:val="center"/>
      <w:rPr>
        <w:b/>
        <w:color w:val="0070C0"/>
        <w:sz w:val="44"/>
        <w:u w:val="single"/>
      </w:rPr>
    </w:pPr>
    <w:r w:rsidRPr="0068183F">
      <w:rPr>
        <w:b/>
        <w:color w:val="0070C0"/>
        <w:sz w:val="44"/>
        <w:u w:val="single"/>
      </w:rPr>
      <w:t xml:space="preserve">Churchend Primary Academy </w:t>
    </w:r>
  </w:p>
  <w:p w14:paraId="1D3F6C12" w14:textId="72D0A266" w:rsidR="0068183F" w:rsidRPr="0068183F" w:rsidRDefault="0068183F" w:rsidP="0068183F">
    <w:pPr>
      <w:jc w:val="center"/>
      <w:rPr>
        <w:sz w:val="32"/>
        <w:u w:val="single"/>
      </w:rPr>
    </w:pPr>
    <w:r w:rsidRPr="0068183F">
      <w:rPr>
        <w:sz w:val="32"/>
        <w:u w:val="single"/>
      </w:rPr>
      <w:t>Curriculum Rational</w:t>
    </w:r>
    <w:r w:rsidR="003555AD">
      <w:rPr>
        <w:sz w:val="32"/>
        <w:u w:val="single"/>
      </w:rPr>
      <w:t>e</w:t>
    </w:r>
    <w:r w:rsidRPr="0068183F">
      <w:rPr>
        <w:sz w:val="32"/>
        <w:u w:val="single"/>
      </w:rPr>
      <w:t xml:space="preserve"> </w:t>
    </w:r>
    <w:proofErr w:type="gramStart"/>
    <w:r w:rsidRPr="0068183F">
      <w:rPr>
        <w:sz w:val="32"/>
        <w:u w:val="single"/>
      </w:rPr>
      <w:t>For</w:t>
    </w:r>
    <w:proofErr w:type="gramEnd"/>
    <w:r w:rsidRPr="0068183F">
      <w:rPr>
        <w:sz w:val="32"/>
        <w:u w:val="single"/>
      </w:rPr>
      <w:t xml:space="preserve"> </w:t>
    </w:r>
    <w:r w:rsidR="007A3124">
      <w:rPr>
        <w:sz w:val="32"/>
        <w:u w:val="single"/>
      </w:rPr>
      <w:t>Recovery Curriculum</w:t>
    </w:r>
  </w:p>
  <w:p w14:paraId="2521AA09" w14:textId="77777777" w:rsidR="0068183F" w:rsidRDefault="003555AD">
    <w:pPr>
      <w:pStyle w:val="Header"/>
    </w:pPr>
    <w:r>
      <w:rPr>
        <w:noProof/>
        <w:lang w:eastAsia="en-GB"/>
      </w:rPr>
      <w:pict w14:anchorId="6D85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4" o:spid="_x0000_s2051" type="#_x0000_t75" style="position:absolute;margin-left:0;margin-top:0;width:522.75pt;height:522.75pt;z-index:-251656192;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3F850" w14:textId="77777777" w:rsidR="0068183F" w:rsidRDefault="003555AD">
    <w:pPr>
      <w:pStyle w:val="Header"/>
    </w:pPr>
    <w:r>
      <w:rPr>
        <w:noProof/>
        <w:lang w:eastAsia="en-GB"/>
      </w:rPr>
      <w:pict w14:anchorId="28CBC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2" o:spid="_x0000_s2049" type="#_x0000_t75" style="position:absolute;margin-left:0;margin-top:0;width:522.75pt;height:522.75pt;z-index:-251658240;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26D15"/>
    <w:multiLevelType w:val="hybridMultilevel"/>
    <w:tmpl w:val="E06E6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BF68BF"/>
    <w:multiLevelType w:val="hybridMultilevel"/>
    <w:tmpl w:val="7FA8DCFA"/>
    <w:lvl w:ilvl="0" w:tplc="059EBE60">
      <w:start w:val="1"/>
      <w:numFmt w:val="bullet"/>
      <w:lvlText w:val=""/>
      <w:lvlJc w:val="left"/>
      <w:pPr>
        <w:ind w:left="720" w:hanging="360"/>
      </w:pPr>
      <w:rPr>
        <w:rFonts w:ascii="Symbol" w:hAnsi="Symbol" w:hint="default"/>
      </w:rPr>
    </w:lvl>
    <w:lvl w:ilvl="1" w:tplc="E19230B6">
      <w:start w:val="1"/>
      <w:numFmt w:val="bullet"/>
      <w:lvlText w:val="o"/>
      <w:lvlJc w:val="left"/>
      <w:pPr>
        <w:ind w:left="1440" w:hanging="360"/>
      </w:pPr>
      <w:rPr>
        <w:rFonts w:ascii="Courier New" w:hAnsi="Courier New" w:hint="default"/>
      </w:rPr>
    </w:lvl>
    <w:lvl w:ilvl="2" w:tplc="1B1C5348">
      <w:start w:val="1"/>
      <w:numFmt w:val="bullet"/>
      <w:lvlText w:val=""/>
      <w:lvlJc w:val="left"/>
      <w:pPr>
        <w:ind w:left="2160" w:hanging="360"/>
      </w:pPr>
      <w:rPr>
        <w:rFonts w:ascii="Wingdings" w:hAnsi="Wingdings" w:hint="default"/>
      </w:rPr>
    </w:lvl>
    <w:lvl w:ilvl="3" w:tplc="522244F4">
      <w:start w:val="1"/>
      <w:numFmt w:val="bullet"/>
      <w:lvlText w:val=""/>
      <w:lvlJc w:val="left"/>
      <w:pPr>
        <w:ind w:left="2880" w:hanging="360"/>
      </w:pPr>
      <w:rPr>
        <w:rFonts w:ascii="Symbol" w:hAnsi="Symbol" w:hint="default"/>
      </w:rPr>
    </w:lvl>
    <w:lvl w:ilvl="4" w:tplc="CF16F414">
      <w:start w:val="1"/>
      <w:numFmt w:val="bullet"/>
      <w:lvlText w:val="o"/>
      <w:lvlJc w:val="left"/>
      <w:pPr>
        <w:ind w:left="3600" w:hanging="360"/>
      </w:pPr>
      <w:rPr>
        <w:rFonts w:ascii="Courier New" w:hAnsi="Courier New" w:hint="default"/>
      </w:rPr>
    </w:lvl>
    <w:lvl w:ilvl="5" w:tplc="6754635A">
      <w:start w:val="1"/>
      <w:numFmt w:val="bullet"/>
      <w:lvlText w:val=""/>
      <w:lvlJc w:val="left"/>
      <w:pPr>
        <w:ind w:left="4320" w:hanging="360"/>
      </w:pPr>
      <w:rPr>
        <w:rFonts w:ascii="Wingdings" w:hAnsi="Wingdings" w:hint="default"/>
      </w:rPr>
    </w:lvl>
    <w:lvl w:ilvl="6" w:tplc="E892EB70">
      <w:start w:val="1"/>
      <w:numFmt w:val="bullet"/>
      <w:lvlText w:val=""/>
      <w:lvlJc w:val="left"/>
      <w:pPr>
        <w:ind w:left="5040" w:hanging="360"/>
      </w:pPr>
      <w:rPr>
        <w:rFonts w:ascii="Symbol" w:hAnsi="Symbol" w:hint="default"/>
      </w:rPr>
    </w:lvl>
    <w:lvl w:ilvl="7" w:tplc="CDBE81F0">
      <w:start w:val="1"/>
      <w:numFmt w:val="bullet"/>
      <w:lvlText w:val="o"/>
      <w:lvlJc w:val="left"/>
      <w:pPr>
        <w:ind w:left="5760" w:hanging="360"/>
      </w:pPr>
      <w:rPr>
        <w:rFonts w:ascii="Courier New" w:hAnsi="Courier New" w:hint="default"/>
      </w:rPr>
    </w:lvl>
    <w:lvl w:ilvl="8" w:tplc="5D202756">
      <w:start w:val="1"/>
      <w:numFmt w:val="bullet"/>
      <w:lvlText w:val=""/>
      <w:lvlJc w:val="left"/>
      <w:pPr>
        <w:ind w:left="6480" w:hanging="360"/>
      </w:pPr>
      <w:rPr>
        <w:rFonts w:ascii="Wingdings" w:hAnsi="Wingdings" w:hint="default"/>
      </w:rPr>
    </w:lvl>
  </w:abstractNum>
  <w:abstractNum w:abstractNumId="2" w15:restartNumberingAfterBreak="0">
    <w:nsid w:val="38B41CF9"/>
    <w:multiLevelType w:val="hybridMultilevel"/>
    <w:tmpl w:val="6C848D8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51C53AC9"/>
    <w:multiLevelType w:val="hybridMultilevel"/>
    <w:tmpl w:val="E652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112F62"/>
    <w:multiLevelType w:val="hybridMultilevel"/>
    <w:tmpl w:val="EE36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BA4ECD"/>
    <w:multiLevelType w:val="hybridMultilevel"/>
    <w:tmpl w:val="CC124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3F"/>
    <w:rsid w:val="0031377D"/>
    <w:rsid w:val="003555AD"/>
    <w:rsid w:val="00391580"/>
    <w:rsid w:val="005449F2"/>
    <w:rsid w:val="00567F55"/>
    <w:rsid w:val="0068183F"/>
    <w:rsid w:val="006E2DF6"/>
    <w:rsid w:val="007A3124"/>
    <w:rsid w:val="00917F58"/>
    <w:rsid w:val="00A85A4E"/>
    <w:rsid w:val="00B824DD"/>
    <w:rsid w:val="00BC575F"/>
    <w:rsid w:val="00DA71E5"/>
    <w:rsid w:val="0117867E"/>
    <w:rsid w:val="0402D516"/>
    <w:rsid w:val="0C91B126"/>
    <w:rsid w:val="0FAEF82B"/>
    <w:rsid w:val="0FF9B096"/>
    <w:rsid w:val="204652FF"/>
    <w:rsid w:val="2650E972"/>
    <w:rsid w:val="2B682294"/>
    <w:rsid w:val="2DFE5D1B"/>
    <w:rsid w:val="3C8FD2B1"/>
    <w:rsid w:val="3F3B11BD"/>
    <w:rsid w:val="4DDD0E4F"/>
    <w:rsid w:val="565D0A79"/>
    <w:rsid w:val="59967AC4"/>
    <w:rsid w:val="73D016B1"/>
    <w:rsid w:val="76C07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0BD61C"/>
  <w15:chartTrackingRefBased/>
  <w15:docId w15:val="{59817163-DF0F-4FE6-BBE1-16584B58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83F"/>
  </w:style>
  <w:style w:type="paragraph" w:styleId="Footer">
    <w:name w:val="footer"/>
    <w:basedOn w:val="Normal"/>
    <w:link w:val="FooterChar"/>
    <w:uiPriority w:val="99"/>
    <w:unhideWhenUsed/>
    <w:rsid w:val="0068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83F"/>
  </w:style>
  <w:style w:type="paragraph" w:styleId="ListParagraph">
    <w:name w:val="List Paragraph"/>
    <w:basedOn w:val="Normal"/>
    <w:uiPriority w:val="34"/>
    <w:qFormat/>
    <w:rsid w:val="00917F58"/>
    <w:pPr>
      <w:ind w:left="720"/>
      <w:contextualSpacing/>
    </w:pPr>
  </w:style>
  <w:style w:type="paragraph" w:styleId="NormalWeb">
    <w:name w:val="Normal (Web)"/>
    <w:basedOn w:val="Normal"/>
    <w:uiPriority w:val="99"/>
    <w:unhideWhenUsed/>
    <w:rsid w:val="00A85A4E"/>
    <w:pPr>
      <w:spacing w:after="200" w:line="276" w:lineRule="auto"/>
    </w:pPr>
    <w:rPr>
      <w:rFonts w:ascii="Times New Roman" w:hAnsi="Times New Roman" w:cs="Times New Roman"/>
      <w:sz w:val="24"/>
      <w:szCs w:val="24"/>
    </w:rPr>
  </w:style>
  <w:style w:type="paragraph" w:customStyle="1" w:styleId="Default">
    <w:name w:val="Default"/>
    <w:rsid w:val="005449F2"/>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7A3124"/>
    <w:rPr>
      <w:i/>
      <w:iCs/>
    </w:rPr>
  </w:style>
  <w:style w:type="character" w:customStyle="1" w:styleId="markedcontent">
    <w:name w:val="markedcontent"/>
    <w:basedOn w:val="DefaultParagraphFont"/>
    <w:rsid w:val="007A31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c1b70f5-192b-406d-8b2a-809f38bb195d">
      <UserInfo>
        <DisplayName>Steph Greggan</DisplayName>
        <AccountId>89</AccountId>
        <AccountType/>
      </UserInfo>
      <UserInfo>
        <DisplayName>Kathryn Bexx</DisplayName>
        <AccountId>80</AccountId>
        <AccountType/>
      </UserInfo>
      <UserInfo>
        <DisplayName>Simon Fields</DisplayName>
        <AccountId>677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3" ma:contentTypeDescription="Create a new document." ma:contentTypeScope="" ma:versionID="4aed4b4ae33da1e84413baa0efd83d00">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c7e7471c09436171cbc162232478a71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255FC-0A82-43B3-B84E-6F4D90F133AA}">
  <ds:schemaRefs>
    <ds:schemaRef ds:uri="http://schemas.microsoft.com/sharepoint/v3/contenttype/forms"/>
  </ds:schemaRefs>
</ds:datastoreItem>
</file>

<file path=customXml/itemProps2.xml><?xml version="1.0" encoding="utf-8"?>
<ds:datastoreItem xmlns:ds="http://schemas.openxmlformats.org/officeDocument/2006/customXml" ds:itemID="{32F616F9-6912-45C8-99C6-CC5EEC04F99F}">
  <ds:schemaRefs>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4c1b70f5-192b-406d-8b2a-809f38bb195d"/>
    <ds:schemaRef ds:uri="http://www.w3.org/XML/1998/namespace"/>
    <ds:schemaRef ds:uri="1895e164-b18a-4ad4-a160-bfec1f1c3c0b"/>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3C92AF27-BA42-4C45-9BD4-C01A8B0BE9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EFC7B2-9630-4D19-B36E-64C046CD0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2189</Words>
  <Characters>12480</Characters>
  <Application>Microsoft Office Word</Application>
  <DocSecurity>0</DocSecurity>
  <Lines>104</Lines>
  <Paragraphs>29</Paragraphs>
  <ScaleCrop>false</ScaleCrop>
  <Company>entrustIT desktopIT Customer</Company>
  <LinksUpToDate>false</LinksUpToDate>
  <CharactersWithSpaces>14640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Seymour</dc:creator>
  <cp:keywords/>
  <dc:description/>
  <cp:lastModifiedBy>Nik Allen</cp:lastModifiedBy>
  <cp:revision>4</cp:revision>
  <dcterms:created xsi:type="dcterms:W3CDTF">2021-10-31T15:23:00Z</dcterms:created>
  <dcterms:modified xsi:type="dcterms:W3CDTF">2022-05-26T09:58:00Z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